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Pr="00FB165F" w:rsidRDefault="00D1300B">
            <w:pPr>
              <w:rPr>
                <w:rFonts w:ascii="Arial" w:hAnsi="Arial"/>
                <w:sz w:val="20"/>
                <w:lang w:val="en-GB"/>
              </w:rPr>
            </w:pPr>
          </w:p>
          <w:p w:rsidR="00D1300B" w:rsidRPr="00FB165F" w:rsidRDefault="00D1300B" w:rsidP="00CA0DF2">
            <w:pPr>
              <w:tabs>
                <w:tab w:val="center" w:pos="4560"/>
              </w:tabs>
              <w:jc w:val="center"/>
              <w:rPr>
                <w:rFonts w:ascii="Arial" w:hAnsi="Arial"/>
                <w:b/>
                <w:sz w:val="20"/>
                <w:lang w:val="en-GB"/>
              </w:rPr>
            </w:pPr>
            <w:r w:rsidRPr="00FB165F">
              <w:rPr>
                <w:rFonts w:ascii="Arial" w:hAnsi="Arial"/>
                <w:b/>
                <w:sz w:val="20"/>
                <w:lang w:val="en-GB"/>
              </w:rPr>
              <w:t xml:space="preserve">SAULT COLLEGE OF APPLIED ARTS </w:t>
            </w:r>
            <w:smartTag w:uri="urn:schemas-microsoft-com:office:smarttags" w:element="stockticker">
              <w:r w:rsidRPr="00FB165F">
                <w:rPr>
                  <w:rFonts w:ascii="Arial" w:hAnsi="Arial"/>
                  <w:b/>
                  <w:sz w:val="20"/>
                  <w:lang w:val="en-GB"/>
                </w:rPr>
                <w:t>AND</w:t>
              </w:r>
            </w:smartTag>
            <w:r w:rsidRPr="00FB165F">
              <w:rPr>
                <w:rFonts w:ascii="Arial" w:hAnsi="Arial"/>
                <w:b/>
                <w:sz w:val="20"/>
                <w:lang w:val="en-GB"/>
              </w:rPr>
              <w:t xml:space="preserve"> TECHNOLOGY</w:t>
            </w:r>
          </w:p>
          <w:p w:rsidR="00D1300B" w:rsidRPr="00FB165F" w:rsidRDefault="00D1300B">
            <w:pPr>
              <w:rPr>
                <w:rFonts w:ascii="Arial" w:hAnsi="Arial"/>
                <w:b/>
                <w:sz w:val="20"/>
                <w:lang w:val="en-GB"/>
              </w:rPr>
            </w:pPr>
          </w:p>
          <w:p w:rsidR="00D1300B" w:rsidRPr="00FB165F" w:rsidRDefault="00D1300B" w:rsidP="00CA0DF2">
            <w:pPr>
              <w:tabs>
                <w:tab w:val="center" w:pos="4560"/>
              </w:tabs>
              <w:jc w:val="center"/>
              <w:rPr>
                <w:rFonts w:ascii="Arial" w:hAnsi="Arial"/>
                <w:b/>
                <w:sz w:val="20"/>
                <w:lang w:val="en-GB"/>
              </w:rPr>
            </w:pPr>
            <w:r w:rsidRPr="00FB165F">
              <w:rPr>
                <w:rFonts w:ascii="Arial" w:hAnsi="Arial"/>
                <w:b/>
                <w:sz w:val="20"/>
                <w:lang w:val="en-GB"/>
              </w:rPr>
              <w:t xml:space="preserve">SAULT </w:t>
            </w:r>
            <w:smartTag w:uri="urn:schemas-microsoft-com:office:smarttags" w:element="stockticker">
              <w:r w:rsidRPr="00FB165F">
                <w:rPr>
                  <w:rFonts w:ascii="Arial" w:hAnsi="Arial"/>
                  <w:b/>
                  <w:sz w:val="20"/>
                  <w:lang w:val="en-GB"/>
                </w:rPr>
                <w:t>STE</w:t>
              </w:r>
            </w:smartTag>
            <w:r w:rsidRPr="00FB165F">
              <w:rPr>
                <w:rFonts w:ascii="Arial" w:hAnsi="Arial"/>
                <w:b/>
                <w:sz w:val="20"/>
                <w:lang w:val="en-GB"/>
              </w:rPr>
              <w:t>. MARIE, ONTARIO</w:t>
            </w:r>
          </w:p>
          <w:p w:rsidR="00D1300B" w:rsidRPr="00FB165F" w:rsidRDefault="00D1300B">
            <w:pPr>
              <w:tabs>
                <w:tab w:val="center" w:pos="4560"/>
              </w:tabs>
              <w:rPr>
                <w:rFonts w:ascii="Arial" w:hAnsi="Arial"/>
                <w:sz w:val="20"/>
                <w:lang w:val="en-GB"/>
              </w:rPr>
            </w:pPr>
          </w:p>
          <w:p w:rsidR="00D1300B" w:rsidRPr="00FB165F" w:rsidRDefault="000C3A35">
            <w:pPr>
              <w:jc w:val="center"/>
              <w:rPr>
                <w:rFonts w:ascii="Arial" w:hAnsi="Arial"/>
                <w:sz w:val="20"/>
              </w:rPr>
            </w:pPr>
            <w:r w:rsidRPr="00FB165F">
              <w:rPr>
                <w:rFonts w:ascii="Arial" w:hAnsi="Arial"/>
                <w:noProof/>
                <w:sz w:val="20"/>
                <w:lang w:val="en-CA" w:eastAsia="en-CA"/>
              </w:rPr>
              <w:drawing>
                <wp:inline distT="0" distB="0" distL="0" distR="0" wp14:anchorId="1949D5F5" wp14:editId="40A1E45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B165F" w:rsidRDefault="00D1300B">
            <w:pPr>
              <w:jc w:val="center"/>
              <w:rPr>
                <w:rFonts w:ascii="Arial" w:hAnsi="Arial"/>
                <w:sz w:val="20"/>
                <w:lang w:val="en-GB"/>
              </w:rPr>
            </w:pPr>
          </w:p>
          <w:p w:rsidR="00D1300B" w:rsidRPr="00FB165F" w:rsidRDefault="003B0EA7">
            <w:pPr>
              <w:pStyle w:val="Heading1"/>
              <w:rPr>
                <w:rFonts w:ascii="Arial" w:hAnsi="Arial"/>
                <w:sz w:val="20"/>
                <w:u w:val="none"/>
              </w:rPr>
            </w:pPr>
            <w:r w:rsidRPr="00FB165F">
              <w:rPr>
                <w:rFonts w:ascii="Arial" w:hAnsi="Arial"/>
                <w:sz w:val="20"/>
                <w:u w:val="none"/>
              </w:rPr>
              <w:t xml:space="preserve">CICE </w:t>
            </w:r>
            <w:r w:rsidR="00B835FC" w:rsidRPr="00FB165F">
              <w:rPr>
                <w:rFonts w:ascii="Arial" w:hAnsi="Arial"/>
                <w:sz w:val="20"/>
                <w:u w:val="none"/>
              </w:rPr>
              <w:t>COURSE OUTLINE</w:t>
            </w:r>
          </w:p>
          <w:p w:rsidR="00D1300B" w:rsidRPr="00FB165F" w:rsidRDefault="00D1300B">
            <w:pPr>
              <w:rPr>
                <w:rFonts w:ascii="Arial" w:hAnsi="Arial"/>
                <w:sz w:val="20"/>
              </w:rPr>
            </w:pPr>
          </w:p>
        </w:tc>
      </w:tr>
      <w:tr w:rsidR="00D1300B" w:rsidRPr="00F1598C" w:rsidTr="002B6194">
        <w:trPr>
          <w:cantSplit/>
          <w:trHeight w:val="423"/>
        </w:trPr>
        <w:tc>
          <w:tcPr>
            <w:tcW w:w="2518" w:type="dxa"/>
          </w:tcPr>
          <w:p w:rsidR="00D1300B" w:rsidRPr="00FB165F" w:rsidRDefault="00D1300B">
            <w:pPr>
              <w:rPr>
                <w:rFonts w:ascii="Arial" w:hAnsi="Arial"/>
                <w:b/>
                <w:sz w:val="20"/>
                <w:lang w:val="en-GB"/>
              </w:rPr>
            </w:pPr>
            <w:r w:rsidRPr="00FB165F">
              <w:rPr>
                <w:rFonts w:ascii="Arial" w:hAnsi="Arial"/>
                <w:b/>
                <w:sz w:val="20"/>
                <w:lang w:val="en-GB"/>
              </w:rPr>
              <w:t>COURSE TITLE:</w:t>
            </w:r>
          </w:p>
          <w:p w:rsidR="00D1300B" w:rsidRPr="00FB165F" w:rsidRDefault="00D1300B">
            <w:pPr>
              <w:rPr>
                <w:rFonts w:ascii="Arial" w:hAnsi="Arial"/>
                <w:b/>
                <w:sz w:val="20"/>
              </w:rPr>
            </w:pPr>
          </w:p>
        </w:tc>
        <w:tc>
          <w:tcPr>
            <w:tcW w:w="6338" w:type="dxa"/>
            <w:gridSpan w:val="5"/>
          </w:tcPr>
          <w:p w:rsidR="00D1300B" w:rsidRPr="00FB165F" w:rsidRDefault="00FB165F" w:rsidP="009D48CF">
            <w:pPr>
              <w:rPr>
                <w:rFonts w:ascii="Arial" w:hAnsi="Arial"/>
                <w:sz w:val="20"/>
              </w:rPr>
            </w:pPr>
            <w:r w:rsidRPr="00FB165F">
              <w:rPr>
                <w:rFonts w:ascii="Arial" w:hAnsi="Arial"/>
                <w:sz w:val="20"/>
              </w:rPr>
              <w:t>Foundations for Social Service Work Practice</w:t>
            </w:r>
          </w:p>
        </w:tc>
      </w:tr>
      <w:tr w:rsidR="00D1300B" w:rsidRPr="00F1598C" w:rsidTr="002B6194">
        <w:trPr>
          <w:trHeight w:val="693"/>
        </w:trPr>
        <w:tc>
          <w:tcPr>
            <w:tcW w:w="2518" w:type="dxa"/>
          </w:tcPr>
          <w:p w:rsidR="00D1300B" w:rsidRPr="00FB165F" w:rsidRDefault="00D1300B">
            <w:pPr>
              <w:rPr>
                <w:rFonts w:ascii="Arial" w:hAnsi="Arial"/>
                <w:b/>
                <w:sz w:val="20"/>
                <w:lang w:val="en-GB"/>
              </w:rPr>
            </w:pPr>
            <w:r w:rsidRPr="00FB165F">
              <w:rPr>
                <w:rFonts w:ascii="Arial" w:hAnsi="Arial"/>
                <w:b/>
                <w:sz w:val="20"/>
                <w:lang w:val="en-GB"/>
              </w:rPr>
              <w:t>CODE NO. :</w:t>
            </w:r>
          </w:p>
          <w:p w:rsidR="003B0EA7" w:rsidRPr="00FB165F" w:rsidRDefault="003B0EA7" w:rsidP="003B0EA7">
            <w:pPr>
              <w:rPr>
                <w:rFonts w:ascii="Arial" w:hAnsi="Arial"/>
                <w:b/>
                <w:sz w:val="20"/>
                <w:lang w:val="en-GB"/>
              </w:rPr>
            </w:pPr>
            <w:r w:rsidRPr="00FB165F">
              <w:rPr>
                <w:rFonts w:ascii="Arial" w:hAnsi="Arial"/>
                <w:b/>
                <w:sz w:val="20"/>
                <w:lang w:val="en-GB"/>
              </w:rPr>
              <w:t>MODIFIED CODE:</w:t>
            </w:r>
          </w:p>
          <w:p w:rsidR="00D1300B" w:rsidRPr="00FB165F" w:rsidRDefault="00D1300B">
            <w:pPr>
              <w:rPr>
                <w:rFonts w:ascii="Arial" w:hAnsi="Arial"/>
                <w:b/>
                <w:sz w:val="20"/>
              </w:rPr>
            </w:pPr>
          </w:p>
        </w:tc>
        <w:tc>
          <w:tcPr>
            <w:tcW w:w="3402" w:type="dxa"/>
            <w:gridSpan w:val="2"/>
          </w:tcPr>
          <w:p w:rsidR="003C4EF2" w:rsidRPr="00FB165F" w:rsidRDefault="00FB165F">
            <w:pPr>
              <w:rPr>
                <w:rFonts w:ascii="Arial" w:hAnsi="Arial"/>
                <w:sz w:val="20"/>
              </w:rPr>
            </w:pPr>
            <w:r w:rsidRPr="00FB165F">
              <w:rPr>
                <w:rFonts w:ascii="Arial" w:hAnsi="Arial"/>
                <w:sz w:val="20"/>
              </w:rPr>
              <w:t>SSW105</w:t>
            </w:r>
          </w:p>
          <w:p w:rsidR="00FB165F" w:rsidRPr="00FB165F" w:rsidRDefault="00FB165F">
            <w:pPr>
              <w:rPr>
                <w:rFonts w:ascii="Arial" w:hAnsi="Arial"/>
                <w:sz w:val="20"/>
              </w:rPr>
            </w:pPr>
            <w:r w:rsidRPr="00FB165F">
              <w:rPr>
                <w:rFonts w:ascii="Arial" w:hAnsi="Arial"/>
                <w:sz w:val="20"/>
              </w:rPr>
              <w:t>SSW0105</w:t>
            </w:r>
          </w:p>
        </w:tc>
        <w:tc>
          <w:tcPr>
            <w:tcW w:w="1701" w:type="dxa"/>
            <w:gridSpan w:val="2"/>
          </w:tcPr>
          <w:p w:rsidR="00D1300B" w:rsidRPr="00FB165F" w:rsidRDefault="00D1300B">
            <w:pPr>
              <w:rPr>
                <w:rFonts w:ascii="Arial" w:hAnsi="Arial"/>
                <w:b/>
                <w:sz w:val="20"/>
              </w:rPr>
            </w:pPr>
            <w:r w:rsidRPr="00FB165F">
              <w:rPr>
                <w:rFonts w:ascii="Arial" w:hAnsi="Arial"/>
                <w:b/>
                <w:sz w:val="20"/>
                <w:lang w:val="en-GB"/>
              </w:rPr>
              <w:t>SEMESTER:</w:t>
            </w:r>
          </w:p>
        </w:tc>
        <w:tc>
          <w:tcPr>
            <w:tcW w:w="1235" w:type="dxa"/>
          </w:tcPr>
          <w:p w:rsidR="00D1300B" w:rsidRPr="00FB165F" w:rsidRDefault="004D5C0C">
            <w:pPr>
              <w:rPr>
                <w:rFonts w:ascii="Arial" w:hAnsi="Arial"/>
                <w:sz w:val="20"/>
              </w:rPr>
            </w:pPr>
            <w:r w:rsidRPr="00FB165F">
              <w:rPr>
                <w:rFonts w:ascii="Arial" w:hAnsi="Arial"/>
                <w:sz w:val="20"/>
              </w:rPr>
              <w:t>Fall</w:t>
            </w:r>
          </w:p>
        </w:tc>
      </w:tr>
      <w:tr w:rsidR="00D1300B" w:rsidRPr="00F1598C">
        <w:trPr>
          <w:cantSplit/>
        </w:trPr>
        <w:tc>
          <w:tcPr>
            <w:tcW w:w="2518" w:type="dxa"/>
          </w:tcPr>
          <w:p w:rsidR="00D1300B" w:rsidRPr="00FB165F" w:rsidRDefault="00D1300B">
            <w:pPr>
              <w:rPr>
                <w:rFonts w:ascii="Arial" w:hAnsi="Arial"/>
                <w:b/>
                <w:sz w:val="20"/>
                <w:lang w:val="en-GB"/>
              </w:rPr>
            </w:pPr>
            <w:r w:rsidRPr="00FB165F">
              <w:rPr>
                <w:rFonts w:ascii="Arial" w:hAnsi="Arial"/>
                <w:b/>
                <w:sz w:val="20"/>
                <w:lang w:val="en-GB"/>
              </w:rPr>
              <w:t>PROGRAM:</w:t>
            </w:r>
          </w:p>
          <w:p w:rsidR="00D1300B" w:rsidRPr="00FB165F" w:rsidRDefault="00D1300B" w:rsidP="00757B48">
            <w:pPr>
              <w:rPr>
                <w:rFonts w:ascii="Arial" w:hAnsi="Arial"/>
                <w:sz w:val="20"/>
              </w:rPr>
            </w:pPr>
          </w:p>
        </w:tc>
        <w:tc>
          <w:tcPr>
            <w:tcW w:w="6338" w:type="dxa"/>
            <w:gridSpan w:val="5"/>
          </w:tcPr>
          <w:p w:rsidR="003B0EA7" w:rsidRPr="00FB165F" w:rsidRDefault="00FB165F" w:rsidP="009D48CF">
            <w:pPr>
              <w:rPr>
                <w:rFonts w:ascii="Arial" w:hAnsi="Arial"/>
                <w:sz w:val="20"/>
              </w:rPr>
            </w:pPr>
            <w:r w:rsidRPr="00FB165F">
              <w:rPr>
                <w:rFonts w:ascii="Arial" w:hAnsi="Arial"/>
                <w:sz w:val="20"/>
              </w:rPr>
              <w:t>Social Service Worker</w:t>
            </w:r>
          </w:p>
        </w:tc>
      </w:tr>
      <w:tr w:rsidR="00D1300B" w:rsidRPr="00F1598C" w:rsidTr="00FF6A7A">
        <w:trPr>
          <w:cantSplit/>
          <w:trHeight w:val="927"/>
        </w:trPr>
        <w:tc>
          <w:tcPr>
            <w:tcW w:w="2518" w:type="dxa"/>
          </w:tcPr>
          <w:p w:rsidR="00D1300B" w:rsidRPr="00FB165F" w:rsidRDefault="00D1300B">
            <w:pPr>
              <w:rPr>
                <w:rFonts w:ascii="Arial" w:hAnsi="Arial"/>
                <w:b/>
                <w:sz w:val="20"/>
                <w:lang w:val="en-GB"/>
              </w:rPr>
            </w:pPr>
            <w:r w:rsidRPr="00FB165F">
              <w:rPr>
                <w:rFonts w:ascii="Arial" w:hAnsi="Arial"/>
                <w:b/>
                <w:sz w:val="20"/>
                <w:lang w:val="en-GB"/>
              </w:rPr>
              <w:t>AUTHOR:</w:t>
            </w:r>
          </w:p>
          <w:p w:rsidR="00FB165F" w:rsidRPr="00FB165F" w:rsidRDefault="00FB165F" w:rsidP="00757B48">
            <w:pPr>
              <w:rPr>
                <w:rFonts w:ascii="Arial" w:hAnsi="Arial"/>
                <w:b/>
                <w:sz w:val="20"/>
                <w:lang w:val="en-GB"/>
              </w:rPr>
            </w:pPr>
          </w:p>
          <w:p w:rsidR="00FB165F" w:rsidRPr="00FB165F" w:rsidRDefault="00FB165F" w:rsidP="00757B48">
            <w:pPr>
              <w:rPr>
                <w:rFonts w:ascii="Arial" w:hAnsi="Arial"/>
                <w:b/>
                <w:sz w:val="20"/>
                <w:lang w:val="en-GB"/>
              </w:rPr>
            </w:pPr>
          </w:p>
          <w:p w:rsidR="00757B48" w:rsidRPr="00FB165F" w:rsidRDefault="00757B48" w:rsidP="00757B48">
            <w:pPr>
              <w:rPr>
                <w:rFonts w:ascii="Arial" w:hAnsi="Arial"/>
                <w:b/>
                <w:sz w:val="20"/>
                <w:lang w:val="en-GB"/>
              </w:rPr>
            </w:pPr>
            <w:r w:rsidRPr="00FB165F">
              <w:rPr>
                <w:rFonts w:ascii="Arial" w:hAnsi="Arial"/>
                <w:b/>
                <w:sz w:val="20"/>
                <w:lang w:val="en-GB"/>
              </w:rPr>
              <w:t>MODIFIED BY:</w:t>
            </w:r>
          </w:p>
          <w:p w:rsidR="00D1300B" w:rsidRPr="00FB165F" w:rsidRDefault="00D1300B">
            <w:pPr>
              <w:rPr>
                <w:rFonts w:ascii="Arial" w:hAnsi="Arial"/>
                <w:sz w:val="20"/>
              </w:rPr>
            </w:pPr>
          </w:p>
        </w:tc>
        <w:tc>
          <w:tcPr>
            <w:tcW w:w="6338" w:type="dxa"/>
            <w:gridSpan w:val="5"/>
          </w:tcPr>
          <w:p w:rsidR="00FB165F" w:rsidRPr="00FB165F" w:rsidRDefault="00FB165F">
            <w:pPr>
              <w:rPr>
                <w:rFonts w:ascii="Arial" w:hAnsi="Arial"/>
                <w:sz w:val="20"/>
              </w:rPr>
            </w:pPr>
            <w:r w:rsidRPr="00FB165F">
              <w:rPr>
                <w:rFonts w:ascii="Arial" w:hAnsi="Arial"/>
                <w:sz w:val="20"/>
              </w:rPr>
              <w:t>Judi Gough, MSW., RSW</w:t>
            </w:r>
          </w:p>
          <w:p w:rsidR="00FB165F" w:rsidRPr="00FB165F" w:rsidRDefault="00FB165F">
            <w:pPr>
              <w:rPr>
                <w:rFonts w:ascii="Arial" w:hAnsi="Arial"/>
                <w:sz w:val="20"/>
              </w:rPr>
            </w:pPr>
            <w:r w:rsidRPr="00FB165F">
              <w:rPr>
                <w:rFonts w:ascii="Arial" w:hAnsi="Arial"/>
                <w:sz w:val="20"/>
              </w:rPr>
              <w:t>Leanne Murray, MSW., RSW</w:t>
            </w:r>
          </w:p>
          <w:p w:rsidR="00FB165F" w:rsidRPr="00FB165F" w:rsidRDefault="00FB165F">
            <w:pPr>
              <w:rPr>
                <w:rFonts w:ascii="Arial" w:hAnsi="Arial"/>
                <w:sz w:val="20"/>
              </w:rPr>
            </w:pPr>
          </w:p>
          <w:p w:rsidR="00757B48" w:rsidRPr="00FB165F" w:rsidRDefault="00FB165F">
            <w:pPr>
              <w:rPr>
                <w:rFonts w:ascii="Arial" w:hAnsi="Arial"/>
                <w:sz w:val="20"/>
              </w:rPr>
            </w:pPr>
            <w:r w:rsidRPr="00FB165F">
              <w:rPr>
                <w:rFonts w:ascii="Arial" w:hAnsi="Arial"/>
                <w:sz w:val="20"/>
              </w:rPr>
              <w:t>Marnie Bunting</w:t>
            </w:r>
            <w:r w:rsidR="003C4EF2" w:rsidRPr="00FB165F">
              <w:rPr>
                <w:rFonts w:ascii="Arial" w:hAnsi="Arial"/>
                <w:sz w:val="20"/>
              </w:rPr>
              <w:t xml:space="preserve">, </w:t>
            </w:r>
            <w:r w:rsidR="00757B48" w:rsidRPr="00FB165F">
              <w:rPr>
                <w:rFonts w:ascii="Arial" w:hAnsi="Arial"/>
                <w:sz w:val="20"/>
              </w:rPr>
              <w:t>Learning Specialist CICE Program</w:t>
            </w:r>
          </w:p>
        </w:tc>
      </w:tr>
      <w:tr w:rsidR="00D1300B" w:rsidRPr="00F1598C" w:rsidTr="00DC66F1">
        <w:tc>
          <w:tcPr>
            <w:tcW w:w="2518" w:type="dxa"/>
          </w:tcPr>
          <w:p w:rsidR="00D1300B" w:rsidRPr="00FB165F" w:rsidRDefault="00D1300B">
            <w:pPr>
              <w:rPr>
                <w:rFonts w:ascii="Arial" w:hAnsi="Arial"/>
                <w:b/>
                <w:sz w:val="20"/>
                <w:lang w:val="en-GB"/>
              </w:rPr>
            </w:pPr>
            <w:r w:rsidRPr="00FB165F">
              <w:rPr>
                <w:rFonts w:ascii="Arial" w:hAnsi="Arial"/>
                <w:b/>
                <w:sz w:val="20"/>
                <w:lang w:val="en-GB"/>
              </w:rPr>
              <w:t>DATE:</w:t>
            </w:r>
          </w:p>
          <w:p w:rsidR="00D1300B" w:rsidRPr="00FB165F" w:rsidRDefault="00D1300B">
            <w:pPr>
              <w:rPr>
                <w:rFonts w:ascii="Arial" w:hAnsi="Arial"/>
                <w:sz w:val="20"/>
              </w:rPr>
            </w:pPr>
          </w:p>
        </w:tc>
        <w:tc>
          <w:tcPr>
            <w:tcW w:w="1370" w:type="dxa"/>
          </w:tcPr>
          <w:p w:rsidR="00D1300B" w:rsidRPr="00FB165F" w:rsidRDefault="00FF6A7A" w:rsidP="00FF6A7A">
            <w:pPr>
              <w:rPr>
                <w:rFonts w:ascii="Arial" w:hAnsi="Arial"/>
                <w:sz w:val="20"/>
              </w:rPr>
            </w:pPr>
            <w:r w:rsidRPr="00FB165F">
              <w:rPr>
                <w:rFonts w:ascii="Arial" w:hAnsi="Arial"/>
                <w:sz w:val="20"/>
              </w:rPr>
              <w:t>Sept</w:t>
            </w:r>
            <w:r w:rsidR="00C12A88" w:rsidRPr="00FB165F">
              <w:rPr>
                <w:rFonts w:ascii="Arial" w:hAnsi="Arial"/>
                <w:sz w:val="20"/>
              </w:rPr>
              <w:t>/201</w:t>
            </w:r>
            <w:r w:rsidRPr="00FB165F">
              <w:rPr>
                <w:rFonts w:ascii="Arial" w:hAnsi="Arial"/>
                <w:sz w:val="20"/>
              </w:rPr>
              <w:t>6</w:t>
            </w:r>
          </w:p>
        </w:tc>
        <w:tc>
          <w:tcPr>
            <w:tcW w:w="3600" w:type="dxa"/>
            <w:gridSpan w:val="2"/>
          </w:tcPr>
          <w:p w:rsidR="00D1300B" w:rsidRPr="00FB165F" w:rsidRDefault="00D1300B">
            <w:pPr>
              <w:rPr>
                <w:rFonts w:ascii="Arial" w:hAnsi="Arial"/>
                <w:sz w:val="20"/>
              </w:rPr>
            </w:pPr>
            <w:r w:rsidRPr="00FB165F">
              <w:rPr>
                <w:rFonts w:ascii="Arial" w:hAnsi="Arial"/>
                <w:b/>
                <w:sz w:val="20"/>
                <w:lang w:val="en-GB"/>
              </w:rPr>
              <w:t>PREVIOUS OUTLINE DATED:</w:t>
            </w:r>
          </w:p>
        </w:tc>
        <w:tc>
          <w:tcPr>
            <w:tcW w:w="1368" w:type="dxa"/>
            <w:gridSpan w:val="2"/>
          </w:tcPr>
          <w:p w:rsidR="00D1300B" w:rsidRPr="00FB165F" w:rsidRDefault="00C12A88" w:rsidP="00254762">
            <w:pPr>
              <w:rPr>
                <w:rFonts w:ascii="Arial" w:hAnsi="Arial"/>
                <w:sz w:val="20"/>
              </w:rPr>
            </w:pPr>
            <w:r w:rsidRPr="00FB165F">
              <w:rPr>
                <w:rFonts w:ascii="Arial" w:hAnsi="Arial"/>
                <w:sz w:val="20"/>
              </w:rPr>
              <w:t>2015</w:t>
            </w:r>
          </w:p>
        </w:tc>
      </w:tr>
      <w:tr w:rsidR="00D1300B" w:rsidRPr="00F1598C" w:rsidTr="005F2B4B">
        <w:trPr>
          <w:cantSplit/>
        </w:trPr>
        <w:tc>
          <w:tcPr>
            <w:tcW w:w="2518" w:type="dxa"/>
          </w:tcPr>
          <w:p w:rsidR="00D1300B" w:rsidRPr="00FB165F" w:rsidRDefault="00D1300B">
            <w:pPr>
              <w:rPr>
                <w:rFonts w:ascii="Arial" w:hAnsi="Arial"/>
                <w:sz w:val="20"/>
              </w:rPr>
            </w:pPr>
            <w:r w:rsidRPr="00FB165F">
              <w:rPr>
                <w:rFonts w:ascii="Arial" w:hAnsi="Arial"/>
                <w:b/>
                <w:sz w:val="20"/>
                <w:lang w:val="en-GB"/>
              </w:rPr>
              <w:t>APPROVED:</w:t>
            </w:r>
          </w:p>
        </w:tc>
        <w:tc>
          <w:tcPr>
            <w:tcW w:w="4970" w:type="dxa"/>
            <w:gridSpan w:val="3"/>
          </w:tcPr>
          <w:p w:rsidR="00D1300B" w:rsidRPr="00FB165F" w:rsidRDefault="004E0781">
            <w:pPr>
              <w:jc w:val="center"/>
              <w:rPr>
                <w:rFonts w:ascii="Arial" w:hAnsi="Arial"/>
                <w:sz w:val="20"/>
              </w:rPr>
            </w:pPr>
            <w:r w:rsidRPr="00FB165F">
              <w:rPr>
                <w:rFonts w:ascii="Arial" w:hAnsi="Arial"/>
                <w:sz w:val="20"/>
              </w:rPr>
              <w:t>“Angelique Lemay”</w:t>
            </w:r>
          </w:p>
        </w:tc>
        <w:tc>
          <w:tcPr>
            <w:tcW w:w="1368" w:type="dxa"/>
            <w:gridSpan w:val="2"/>
          </w:tcPr>
          <w:p w:rsidR="00D1300B" w:rsidRPr="00FB165F" w:rsidRDefault="00FF6A7A" w:rsidP="00C12A88">
            <w:pPr>
              <w:rPr>
                <w:rFonts w:ascii="Arial" w:hAnsi="Arial"/>
                <w:sz w:val="20"/>
              </w:rPr>
            </w:pPr>
            <w:r w:rsidRPr="00FB165F">
              <w:rPr>
                <w:rFonts w:ascii="Arial" w:hAnsi="Arial"/>
                <w:sz w:val="20"/>
              </w:rPr>
              <w:t>Sept/16</w:t>
            </w:r>
          </w:p>
        </w:tc>
      </w:tr>
      <w:tr w:rsidR="00D1300B" w:rsidRPr="00F1598C" w:rsidTr="005F2B4B">
        <w:trPr>
          <w:cantSplit/>
        </w:trPr>
        <w:tc>
          <w:tcPr>
            <w:tcW w:w="2518" w:type="dxa"/>
          </w:tcPr>
          <w:p w:rsidR="00D1300B" w:rsidRPr="00FB165F" w:rsidRDefault="00D1300B">
            <w:pPr>
              <w:rPr>
                <w:rFonts w:ascii="Arial" w:hAnsi="Arial"/>
                <w:sz w:val="20"/>
              </w:rPr>
            </w:pPr>
          </w:p>
        </w:tc>
        <w:tc>
          <w:tcPr>
            <w:tcW w:w="4970" w:type="dxa"/>
            <w:gridSpan w:val="3"/>
          </w:tcPr>
          <w:p w:rsidR="00D1300B" w:rsidRPr="00FB165F" w:rsidRDefault="00D1300B">
            <w:pPr>
              <w:pStyle w:val="Heading2"/>
              <w:rPr>
                <w:rFonts w:ascii="Arial" w:hAnsi="Arial"/>
                <w:sz w:val="20"/>
                <w:lang w:val="en-US"/>
              </w:rPr>
            </w:pPr>
            <w:r w:rsidRPr="00FB165F">
              <w:rPr>
                <w:rFonts w:ascii="Arial" w:hAnsi="Arial"/>
                <w:sz w:val="20"/>
                <w:lang w:val="en-US"/>
              </w:rPr>
              <w:t>__________________________________</w:t>
            </w:r>
          </w:p>
          <w:p w:rsidR="00D1300B" w:rsidRPr="00FB165F" w:rsidRDefault="003D6131" w:rsidP="00994B52">
            <w:pPr>
              <w:pStyle w:val="Heading2"/>
              <w:rPr>
                <w:rFonts w:ascii="Arial" w:hAnsi="Arial"/>
                <w:sz w:val="20"/>
                <w:lang w:val="en-US"/>
              </w:rPr>
            </w:pPr>
            <w:r w:rsidRPr="00FB165F">
              <w:rPr>
                <w:rFonts w:ascii="Arial" w:hAnsi="Arial"/>
                <w:sz w:val="20"/>
                <w:lang w:val="en-US"/>
              </w:rPr>
              <w:t>DEAN</w:t>
            </w:r>
          </w:p>
          <w:p w:rsidR="0079369D" w:rsidRPr="00FB165F" w:rsidRDefault="0079369D" w:rsidP="0079369D">
            <w:pPr>
              <w:rPr>
                <w:sz w:val="20"/>
              </w:rPr>
            </w:pPr>
          </w:p>
        </w:tc>
        <w:tc>
          <w:tcPr>
            <w:tcW w:w="1368" w:type="dxa"/>
            <w:gridSpan w:val="2"/>
          </w:tcPr>
          <w:p w:rsidR="00D1300B" w:rsidRPr="00FB165F" w:rsidRDefault="00254762">
            <w:pPr>
              <w:rPr>
                <w:rFonts w:ascii="Arial" w:hAnsi="Arial"/>
                <w:b/>
                <w:sz w:val="20"/>
                <w:lang w:val="en-GB"/>
              </w:rPr>
            </w:pPr>
            <w:r w:rsidRPr="00FB165F">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68680588" wp14:editId="79A93215">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B165F" w:rsidRDefault="00F8237A">
            <w:pPr>
              <w:jc w:val="center"/>
              <w:rPr>
                <w:rFonts w:ascii="Arial" w:hAnsi="Arial"/>
                <w:b/>
                <w:sz w:val="20"/>
              </w:rPr>
            </w:pPr>
            <w:r w:rsidRPr="00FB165F">
              <w:rPr>
                <w:rFonts w:ascii="Arial" w:hAnsi="Arial"/>
                <w:b/>
                <w:sz w:val="20"/>
              </w:rPr>
              <w:t>DATE</w:t>
            </w:r>
          </w:p>
        </w:tc>
      </w:tr>
      <w:tr w:rsidR="00D1300B" w:rsidRPr="00F1598C">
        <w:trPr>
          <w:cantSplit/>
        </w:trPr>
        <w:tc>
          <w:tcPr>
            <w:tcW w:w="2518" w:type="dxa"/>
          </w:tcPr>
          <w:p w:rsidR="00D1300B" w:rsidRPr="00FB165F" w:rsidRDefault="00D1300B">
            <w:pPr>
              <w:rPr>
                <w:rFonts w:ascii="Arial" w:hAnsi="Arial"/>
                <w:b/>
                <w:sz w:val="20"/>
                <w:lang w:val="en-GB"/>
              </w:rPr>
            </w:pPr>
            <w:r w:rsidRPr="00FB165F">
              <w:rPr>
                <w:rFonts w:ascii="Arial" w:hAnsi="Arial"/>
                <w:b/>
                <w:sz w:val="20"/>
                <w:lang w:val="en-GB"/>
              </w:rPr>
              <w:t>TOTAL CREDITS:</w:t>
            </w:r>
          </w:p>
          <w:p w:rsidR="00D1300B" w:rsidRPr="00FB165F" w:rsidRDefault="00D1300B">
            <w:pPr>
              <w:rPr>
                <w:rFonts w:ascii="Arial" w:hAnsi="Arial"/>
                <w:sz w:val="20"/>
              </w:rPr>
            </w:pPr>
          </w:p>
        </w:tc>
        <w:tc>
          <w:tcPr>
            <w:tcW w:w="6338" w:type="dxa"/>
            <w:gridSpan w:val="5"/>
          </w:tcPr>
          <w:p w:rsidR="00D1300B" w:rsidRPr="00FB165F" w:rsidRDefault="00FB165F">
            <w:pPr>
              <w:rPr>
                <w:rFonts w:ascii="Arial" w:hAnsi="Arial"/>
                <w:sz w:val="20"/>
              </w:rPr>
            </w:pPr>
            <w:r w:rsidRPr="00FB165F">
              <w:rPr>
                <w:rFonts w:ascii="Arial" w:hAnsi="Arial"/>
                <w:sz w:val="20"/>
              </w:rPr>
              <w:t>Three</w:t>
            </w:r>
          </w:p>
        </w:tc>
      </w:tr>
      <w:tr w:rsidR="00D1300B" w:rsidRPr="00F1598C">
        <w:trPr>
          <w:cantSplit/>
        </w:trPr>
        <w:tc>
          <w:tcPr>
            <w:tcW w:w="2518" w:type="dxa"/>
          </w:tcPr>
          <w:p w:rsidR="00D1300B" w:rsidRPr="00FB165F" w:rsidRDefault="00D1300B">
            <w:pPr>
              <w:rPr>
                <w:rFonts w:ascii="Arial" w:hAnsi="Arial"/>
                <w:b/>
                <w:sz w:val="20"/>
                <w:lang w:val="en-GB"/>
              </w:rPr>
            </w:pPr>
            <w:r w:rsidRPr="00FB165F">
              <w:rPr>
                <w:rFonts w:ascii="Arial" w:hAnsi="Arial"/>
                <w:b/>
                <w:sz w:val="20"/>
                <w:lang w:val="en-GB"/>
              </w:rPr>
              <w:t>PREREQUISITE(S):</w:t>
            </w:r>
          </w:p>
          <w:p w:rsidR="00D1300B" w:rsidRPr="00FB165F" w:rsidRDefault="00D1300B">
            <w:pPr>
              <w:rPr>
                <w:rFonts w:ascii="Arial" w:hAnsi="Arial"/>
                <w:sz w:val="20"/>
              </w:rPr>
            </w:pPr>
          </w:p>
        </w:tc>
        <w:tc>
          <w:tcPr>
            <w:tcW w:w="6338" w:type="dxa"/>
            <w:gridSpan w:val="5"/>
          </w:tcPr>
          <w:p w:rsidR="00D1300B" w:rsidRPr="00FB165F" w:rsidRDefault="00FB165F">
            <w:pPr>
              <w:rPr>
                <w:rFonts w:ascii="Arial" w:hAnsi="Arial"/>
                <w:sz w:val="20"/>
              </w:rPr>
            </w:pPr>
            <w:r w:rsidRPr="00FB165F">
              <w:rPr>
                <w:rFonts w:ascii="Arial" w:hAnsi="Arial"/>
                <w:sz w:val="20"/>
              </w:rPr>
              <w:t>None</w:t>
            </w:r>
          </w:p>
        </w:tc>
      </w:tr>
      <w:tr w:rsidR="00D1300B" w:rsidRPr="00F1598C">
        <w:trPr>
          <w:cantSplit/>
        </w:trPr>
        <w:tc>
          <w:tcPr>
            <w:tcW w:w="2518" w:type="dxa"/>
          </w:tcPr>
          <w:p w:rsidR="00D1300B" w:rsidRPr="00FB165F" w:rsidRDefault="00D1300B">
            <w:pPr>
              <w:rPr>
                <w:rFonts w:ascii="Arial" w:hAnsi="Arial"/>
                <w:b/>
                <w:sz w:val="20"/>
                <w:lang w:val="en-GB"/>
              </w:rPr>
            </w:pPr>
            <w:r w:rsidRPr="00FB165F">
              <w:rPr>
                <w:rFonts w:ascii="Arial" w:hAnsi="Arial"/>
                <w:b/>
                <w:sz w:val="20"/>
                <w:lang w:val="en-GB"/>
              </w:rPr>
              <w:t>HOURS/WEEK:</w:t>
            </w:r>
          </w:p>
          <w:p w:rsidR="00D1300B" w:rsidRPr="00FB165F" w:rsidRDefault="00D1300B">
            <w:pPr>
              <w:rPr>
                <w:rFonts w:ascii="Arial" w:hAnsi="Arial"/>
                <w:sz w:val="20"/>
              </w:rPr>
            </w:pPr>
          </w:p>
        </w:tc>
        <w:tc>
          <w:tcPr>
            <w:tcW w:w="6338" w:type="dxa"/>
            <w:gridSpan w:val="5"/>
          </w:tcPr>
          <w:p w:rsidR="00D1300B" w:rsidRPr="00FB165F" w:rsidRDefault="00FB165F">
            <w:pPr>
              <w:rPr>
                <w:rFonts w:ascii="Arial" w:hAnsi="Arial"/>
                <w:sz w:val="20"/>
              </w:rPr>
            </w:pPr>
            <w:r w:rsidRPr="00FB165F">
              <w:rPr>
                <w:rFonts w:ascii="Arial" w:hAnsi="Arial"/>
                <w:sz w:val="20"/>
              </w:rPr>
              <w:t>Three</w:t>
            </w:r>
          </w:p>
        </w:tc>
      </w:tr>
      <w:tr w:rsidR="00994B52" w:rsidRPr="00F1598C">
        <w:trPr>
          <w:cantSplit/>
        </w:trPr>
        <w:tc>
          <w:tcPr>
            <w:tcW w:w="8856" w:type="dxa"/>
            <w:gridSpan w:val="6"/>
          </w:tcPr>
          <w:p w:rsidR="00994B52" w:rsidRPr="00FB165F" w:rsidRDefault="00DC66F1">
            <w:pPr>
              <w:pStyle w:val="Heading2"/>
              <w:tabs>
                <w:tab w:val="center" w:pos="4560"/>
              </w:tabs>
              <w:spacing w:line="276" w:lineRule="auto"/>
              <w:rPr>
                <w:rFonts w:ascii="Arial" w:hAnsi="Arial" w:cs="Arial"/>
                <w:sz w:val="20"/>
              </w:rPr>
            </w:pPr>
            <w:r w:rsidRPr="00FB165F">
              <w:rPr>
                <w:rFonts w:ascii="Arial" w:hAnsi="Arial" w:cs="Arial"/>
                <w:sz w:val="20"/>
              </w:rPr>
              <w:t>Copyright ©</w:t>
            </w:r>
            <w:r w:rsidR="005A7CA3" w:rsidRPr="00FB165F">
              <w:rPr>
                <w:rFonts w:ascii="Arial" w:hAnsi="Arial" w:cs="Arial"/>
                <w:sz w:val="20"/>
              </w:rPr>
              <w:t xml:space="preserve"> </w:t>
            </w:r>
            <w:r w:rsidR="00904E87" w:rsidRPr="00FB165F">
              <w:rPr>
                <w:rFonts w:ascii="Arial" w:hAnsi="Arial" w:cs="Arial"/>
                <w:sz w:val="20"/>
              </w:rPr>
              <w:t>201</w:t>
            </w:r>
            <w:r w:rsidR="00C12A88" w:rsidRPr="00FB165F">
              <w:rPr>
                <w:rFonts w:ascii="Arial" w:hAnsi="Arial" w:cs="Arial"/>
                <w:sz w:val="20"/>
              </w:rPr>
              <w:t>6</w:t>
            </w:r>
            <w:r w:rsidR="00994B52" w:rsidRPr="00FB165F">
              <w:rPr>
                <w:rFonts w:ascii="Arial" w:hAnsi="Arial" w:cs="Arial"/>
                <w:sz w:val="20"/>
              </w:rPr>
              <w:t>The Sault College of Applied Arts &amp; Technology</w:t>
            </w:r>
          </w:p>
          <w:p w:rsidR="00994B52" w:rsidRPr="00FB165F" w:rsidRDefault="00994B52">
            <w:pPr>
              <w:tabs>
                <w:tab w:val="center" w:pos="4560"/>
              </w:tabs>
              <w:spacing w:line="276" w:lineRule="auto"/>
              <w:jc w:val="center"/>
              <w:rPr>
                <w:rFonts w:ascii="Arial" w:hAnsi="Arial" w:cs="Arial"/>
                <w:i/>
                <w:sz w:val="20"/>
                <w:lang w:val="en-GB"/>
              </w:rPr>
            </w:pPr>
            <w:r w:rsidRPr="00FB165F">
              <w:rPr>
                <w:rFonts w:ascii="Arial" w:hAnsi="Arial" w:cs="Arial"/>
                <w:i/>
                <w:sz w:val="20"/>
                <w:lang w:val="en-GB"/>
              </w:rPr>
              <w:t>Reproduction of this document by any means, in whole or in part, without prior</w:t>
            </w:r>
          </w:p>
          <w:p w:rsidR="00994B52" w:rsidRPr="00FB165F" w:rsidRDefault="00994B52">
            <w:pPr>
              <w:pStyle w:val="Heading2"/>
              <w:tabs>
                <w:tab w:val="center" w:pos="4560"/>
              </w:tabs>
              <w:spacing w:line="276" w:lineRule="auto"/>
              <w:rPr>
                <w:rFonts w:ascii="Arial" w:hAnsi="Arial" w:cs="Arial"/>
                <w:b w:val="0"/>
                <w:sz w:val="20"/>
              </w:rPr>
            </w:pPr>
            <w:r w:rsidRPr="00FB165F">
              <w:rPr>
                <w:rFonts w:ascii="Arial" w:hAnsi="Arial" w:cs="Arial"/>
                <w:b w:val="0"/>
                <w:i/>
                <w:sz w:val="20"/>
              </w:rPr>
              <w:t>written permission of Sault College of Applied Arts &amp; Technology is prohibited.</w:t>
            </w:r>
          </w:p>
        </w:tc>
      </w:tr>
      <w:tr w:rsidR="00994B52" w:rsidRPr="00F1598C">
        <w:trPr>
          <w:cantSplit/>
        </w:trPr>
        <w:tc>
          <w:tcPr>
            <w:tcW w:w="8856" w:type="dxa"/>
            <w:gridSpan w:val="6"/>
          </w:tcPr>
          <w:p w:rsidR="00994B52" w:rsidRPr="00FB165F" w:rsidRDefault="00994B52" w:rsidP="003D6131">
            <w:pPr>
              <w:pStyle w:val="Heading2"/>
              <w:tabs>
                <w:tab w:val="center" w:pos="4560"/>
              </w:tabs>
              <w:spacing w:line="276" w:lineRule="auto"/>
              <w:rPr>
                <w:rFonts w:ascii="Arial" w:hAnsi="Arial" w:cs="Arial"/>
                <w:b w:val="0"/>
                <w:sz w:val="20"/>
              </w:rPr>
            </w:pPr>
            <w:r w:rsidRPr="00FB165F">
              <w:rPr>
                <w:rFonts w:ascii="Arial" w:hAnsi="Arial" w:cs="Arial"/>
                <w:b w:val="0"/>
                <w:i/>
                <w:sz w:val="20"/>
              </w:rPr>
              <w:t xml:space="preserve">For additional information, please contact the Dean, </w:t>
            </w:r>
            <w:r w:rsidRPr="00FB165F">
              <w:rPr>
                <w:rFonts w:ascii="Arial" w:hAnsi="Arial" w:cs="Arial"/>
                <w:b w:val="0"/>
                <w:i/>
                <w:sz w:val="20"/>
                <w:lang w:val="en-US"/>
              </w:rPr>
              <w:t xml:space="preserve">School of Community Services </w:t>
            </w:r>
            <w:r w:rsidR="003D6131" w:rsidRPr="00FB165F">
              <w:rPr>
                <w:rFonts w:ascii="Arial" w:hAnsi="Arial" w:cs="Arial"/>
                <w:b w:val="0"/>
                <w:i/>
                <w:sz w:val="20"/>
                <w:lang w:val="en-US"/>
              </w:rPr>
              <w:t>Interdisciplinary Studies, Curriculum &amp; Faculty Enrichment</w:t>
            </w:r>
            <w:r w:rsidRPr="00FB165F">
              <w:rPr>
                <w:rFonts w:ascii="Arial" w:hAnsi="Arial" w:cs="Arial"/>
                <w:b w:val="0"/>
                <w:i/>
                <w:sz w:val="20"/>
                <w:lang w:val="en-US"/>
              </w:rPr>
              <w:t xml:space="preserve"> </w:t>
            </w:r>
          </w:p>
        </w:tc>
      </w:tr>
      <w:tr w:rsidR="00994B52" w:rsidRPr="00F1598C">
        <w:trPr>
          <w:cantSplit/>
        </w:trPr>
        <w:tc>
          <w:tcPr>
            <w:tcW w:w="8856" w:type="dxa"/>
            <w:gridSpan w:val="6"/>
          </w:tcPr>
          <w:p w:rsidR="00994B52" w:rsidRPr="00FB165F" w:rsidRDefault="003D6131">
            <w:pPr>
              <w:tabs>
                <w:tab w:val="center" w:pos="4560"/>
              </w:tabs>
              <w:spacing w:line="276" w:lineRule="auto"/>
              <w:jc w:val="center"/>
              <w:rPr>
                <w:rFonts w:ascii="Arial" w:hAnsi="Arial" w:cs="Arial"/>
                <w:i/>
                <w:sz w:val="20"/>
                <w:lang w:val="en-GB"/>
              </w:rPr>
            </w:pPr>
            <w:r w:rsidRPr="00FB165F">
              <w:rPr>
                <w:rFonts w:ascii="Arial" w:hAnsi="Arial" w:cs="Arial"/>
                <w:i/>
                <w:sz w:val="20"/>
                <w:lang w:val="en-GB"/>
              </w:rPr>
              <w:t>(705) 759-2554, Ext. 2737</w:t>
            </w:r>
          </w:p>
          <w:p w:rsidR="00994B52" w:rsidRPr="00FB165F" w:rsidRDefault="00994B52">
            <w:pPr>
              <w:tabs>
                <w:tab w:val="center" w:pos="4560"/>
              </w:tabs>
              <w:spacing w:line="276" w:lineRule="auto"/>
              <w:rPr>
                <w:rFonts w:ascii="Arial" w:hAnsi="Arial" w:cs="Arial"/>
                <w:sz w:val="20"/>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FB165F" w:rsidRPr="00FB165F" w:rsidRDefault="00FB165F" w:rsidP="00FB165F">
      <w:pPr>
        <w:tabs>
          <w:tab w:val="center" w:pos="4560"/>
        </w:tabs>
        <w:autoSpaceDE w:val="0"/>
        <w:autoSpaceDN w:val="0"/>
        <w:rPr>
          <w:rFonts w:ascii="Arial" w:hAnsi="Arial" w:cs="Arial"/>
          <w:i/>
          <w:iCs/>
          <w:szCs w:val="24"/>
          <w:lang w:val="en-GB" w:eastAsia="en-CA"/>
        </w:rPr>
      </w:pPr>
    </w:p>
    <w:tbl>
      <w:tblPr>
        <w:tblW w:w="9558" w:type="dxa"/>
        <w:tblLayout w:type="fixed"/>
        <w:tblLook w:val="0000" w:firstRow="0" w:lastRow="0" w:firstColumn="0" w:lastColumn="0" w:noHBand="0" w:noVBand="0"/>
      </w:tblPr>
      <w:tblGrid>
        <w:gridCol w:w="648"/>
        <w:gridCol w:w="27"/>
        <w:gridCol w:w="513"/>
        <w:gridCol w:w="8370"/>
      </w:tblGrid>
      <w:tr w:rsidR="00FB165F" w:rsidRPr="00FB165F" w:rsidTr="00BC7DFD">
        <w:tc>
          <w:tcPr>
            <w:tcW w:w="675" w:type="dxa"/>
            <w:gridSpan w:val="2"/>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r w:rsidRPr="00FB165F">
              <w:rPr>
                <w:rFonts w:ascii="Arial" w:hAnsi="Arial" w:cs="Arial"/>
                <w:b/>
                <w:bCs/>
                <w:szCs w:val="24"/>
                <w:lang w:eastAsia="en-CA"/>
              </w:rPr>
              <w:t>I.</w:t>
            </w:r>
          </w:p>
        </w:tc>
        <w:tc>
          <w:tcPr>
            <w:tcW w:w="8883" w:type="dxa"/>
            <w:gridSpan w:val="2"/>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b/>
                <w:bCs/>
                <w:szCs w:val="24"/>
                <w:lang w:eastAsia="en-CA"/>
              </w:rPr>
              <w:t>COURSE DESCRIPTION</w:t>
            </w: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spacing w:after="200" w:line="276" w:lineRule="auto"/>
              <w:rPr>
                <w:rFonts w:ascii="Arial" w:eastAsia="Calibri" w:hAnsi="Arial" w:cs="Arial"/>
                <w:szCs w:val="24"/>
                <w:shd w:val="clear" w:color="auto" w:fill="FFFFFF"/>
                <w:lang w:val="en-CA"/>
              </w:rPr>
            </w:pPr>
            <w:r w:rsidRPr="00FB165F">
              <w:rPr>
                <w:rFonts w:ascii="Arial" w:eastAsia="Calibri" w:hAnsi="Arial" w:cs="Arial"/>
                <w:szCs w:val="24"/>
                <w:shd w:val="clear" w:color="auto" w:fill="FFFFFF"/>
                <w:lang w:val="en-CA"/>
              </w:rPr>
              <w:t>This course is designed to introduce CICE students who are focusing their study in Social Service work, to the practice and to provide a milieu to enhance students’ academic, field and professional success. The fundamental goal of the is to introduce CICE students to the professional social service work practice by teaching the values, knowledge and skills required within the helping field. In addition, the course will promote successful transition to College life and assist students to understand and maximize future placement training opportunities. The students will be supported by a Learning Specialist.</w:t>
            </w:r>
          </w:p>
          <w:p w:rsidR="00FB165F" w:rsidRPr="00FB165F" w:rsidRDefault="00FB165F" w:rsidP="00FB165F">
            <w:pPr>
              <w:autoSpaceDE w:val="0"/>
              <w:autoSpaceDN w:val="0"/>
              <w:rPr>
                <w:rFonts w:ascii="Arial" w:hAnsi="Arial" w:cs="Arial"/>
                <w:szCs w:val="24"/>
                <w:lang w:eastAsia="en-CA"/>
              </w:rPr>
            </w:pPr>
          </w:p>
        </w:tc>
      </w:tr>
      <w:tr w:rsidR="00FB165F" w:rsidRPr="00FB165F" w:rsidTr="00BC7DFD">
        <w:trPr>
          <w:cantSplit/>
        </w:trPr>
        <w:tc>
          <w:tcPr>
            <w:tcW w:w="648" w:type="dxa"/>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r w:rsidRPr="00FB165F">
              <w:rPr>
                <w:rFonts w:ascii="Arial" w:hAnsi="Arial" w:cs="Arial"/>
                <w:b/>
                <w:bCs/>
                <w:szCs w:val="24"/>
                <w:lang w:eastAsia="en-CA"/>
              </w:rPr>
              <w:t>II.</w:t>
            </w:r>
          </w:p>
        </w:tc>
        <w:tc>
          <w:tcPr>
            <w:tcW w:w="8910" w:type="dxa"/>
            <w:gridSpan w:val="3"/>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r w:rsidRPr="00FB165F">
              <w:rPr>
                <w:rFonts w:ascii="Arial" w:hAnsi="Arial" w:cs="Arial"/>
                <w:b/>
                <w:bCs/>
                <w:szCs w:val="24"/>
                <w:lang w:eastAsia="en-CA"/>
              </w:rPr>
              <w:t>LEARNING OUTCOMES AND ELEMENTS OF THE PERFORMANCE:</w:t>
            </w:r>
          </w:p>
          <w:p w:rsidR="00FB165F" w:rsidRPr="00FB165F" w:rsidRDefault="00FB165F" w:rsidP="00FB165F">
            <w:pPr>
              <w:autoSpaceDE w:val="0"/>
              <w:autoSpaceDN w:val="0"/>
              <w:rPr>
                <w:rFonts w:ascii="Arial" w:hAnsi="Arial" w:cs="Arial"/>
                <w:szCs w:val="24"/>
                <w:lang w:eastAsia="en-CA"/>
              </w:rPr>
            </w:pPr>
          </w:p>
        </w:tc>
      </w:tr>
      <w:tr w:rsidR="00FB165F" w:rsidRPr="00FB165F" w:rsidTr="00BC7DFD">
        <w:trPr>
          <w:cantSplit/>
        </w:trPr>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8910" w:type="dxa"/>
            <w:gridSpan w:val="3"/>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Upon successful completion of this course, the CICE student, with the assistance of a Learning Specialist, will demonstrate the basic ability to:</w:t>
            </w:r>
          </w:p>
          <w:p w:rsidR="00FB165F" w:rsidRPr="00FB165F" w:rsidRDefault="00FB165F" w:rsidP="00FB165F">
            <w:pPr>
              <w:autoSpaceDE w:val="0"/>
              <w:autoSpaceDN w:val="0"/>
              <w:rPr>
                <w:rFonts w:ascii="Arial" w:hAnsi="Arial" w:cs="Arial"/>
                <w:szCs w:val="24"/>
                <w:lang w:eastAsia="en-CA"/>
              </w:rPr>
            </w:pPr>
          </w:p>
        </w:tc>
      </w:tr>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540" w:type="dxa"/>
            <w:gridSpan w:val="2"/>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1.</w:t>
            </w:r>
          </w:p>
        </w:tc>
        <w:tc>
          <w:tcPr>
            <w:tcW w:w="837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 xml:space="preserve">Express understanding and knowledge of the Social Work profession and the scope of practice of the Social Service Worker </w:t>
            </w:r>
          </w:p>
          <w:p w:rsidR="00FB165F" w:rsidRPr="00FB165F" w:rsidRDefault="00FB165F" w:rsidP="00FB165F">
            <w:pPr>
              <w:autoSpaceDE w:val="0"/>
              <w:autoSpaceDN w:val="0"/>
              <w:rPr>
                <w:rFonts w:ascii="Arial" w:hAnsi="Arial" w:cs="Arial"/>
                <w:szCs w:val="24"/>
                <w:lang w:eastAsia="en-CA"/>
              </w:rPr>
            </w:pPr>
          </w:p>
        </w:tc>
      </w:tr>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540" w:type="dxa"/>
            <w:gridSpan w:val="2"/>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837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u w:val="single"/>
                <w:lang w:eastAsia="en-CA"/>
              </w:rPr>
              <w:t>Potential Elements of the Performance</w:t>
            </w:r>
            <w:r w:rsidRPr="00FB165F">
              <w:rPr>
                <w:rFonts w:ascii="Arial" w:hAnsi="Arial" w:cs="Arial"/>
                <w:szCs w:val="24"/>
                <w:lang w:eastAsia="en-CA"/>
              </w:rPr>
              <w:t>:</w:t>
            </w: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Describe the purpose and functions of the Social Work profession</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Describe and demonstrate a basic understanding of the role of the  Ontario College of Social Workers and Social Service Workers (OCSWSSW) Code of Ethics</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Demonstrate ability to locate and utilize the website and contents of the OCSWSSW</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 xml:space="preserve">Demonstrate a beginning understanding of the scope of practice of a Social Service Worker </w:t>
            </w:r>
          </w:p>
          <w:p w:rsidR="00FB165F" w:rsidRPr="00FB165F" w:rsidRDefault="00FB165F" w:rsidP="00FB165F">
            <w:pPr>
              <w:autoSpaceDE w:val="0"/>
              <w:autoSpaceDN w:val="0"/>
              <w:ind w:left="720"/>
              <w:rPr>
                <w:rFonts w:ascii="Arial" w:hAnsi="Arial" w:cs="Arial"/>
                <w:szCs w:val="24"/>
                <w:lang w:eastAsia="en-CA"/>
              </w:rPr>
            </w:pPr>
          </w:p>
        </w:tc>
      </w:tr>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540" w:type="dxa"/>
            <w:gridSpan w:val="2"/>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2.</w:t>
            </w:r>
          </w:p>
        </w:tc>
        <w:tc>
          <w:tcPr>
            <w:tcW w:w="837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Engage in self-reflection and skill development that promotes understanding of the role of the Social Service Worker and is consistent with the SSW professional standards.</w:t>
            </w:r>
          </w:p>
          <w:p w:rsidR="00FB165F" w:rsidRPr="00FB165F" w:rsidRDefault="00FB165F" w:rsidP="00FB165F">
            <w:pPr>
              <w:autoSpaceDE w:val="0"/>
              <w:autoSpaceDN w:val="0"/>
              <w:rPr>
                <w:rFonts w:ascii="Arial" w:hAnsi="Arial" w:cs="Arial"/>
                <w:szCs w:val="24"/>
                <w:lang w:eastAsia="en-CA"/>
              </w:rPr>
            </w:pPr>
          </w:p>
        </w:tc>
      </w:tr>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540" w:type="dxa"/>
            <w:gridSpan w:val="2"/>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837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u w:val="single"/>
                <w:lang w:eastAsia="en-CA"/>
              </w:rPr>
              <w:t>Potential Elements of the Performance</w:t>
            </w:r>
            <w:r w:rsidRPr="00FB165F">
              <w:rPr>
                <w:rFonts w:ascii="Arial" w:hAnsi="Arial" w:cs="Arial"/>
                <w:szCs w:val="24"/>
                <w:lang w:eastAsia="en-CA"/>
              </w:rPr>
              <w:t>:</w:t>
            </w: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numPr>
                <w:ilvl w:val="0"/>
                <w:numId w:val="40"/>
              </w:numPr>
              <w:autoSpaceDE w:val="0"/>
              <w:autoSpaceDN w:val="0"/>
              <w:rPr>
                <w:rFonts w:ascii="Arial" w:hAnsi="Arial" w:cs="Arial"/>
                <w:szCs w:val="24"/>
                <w:lang w:eastAsia="en-CA"/>
              </w:rPr>
            </w:pPr>
            <w:r w:rsidRPr="00FB165F">
              <w:rPr>
                <w:rFonts w:ascii="Arial" w:hAnsi="Arial" w:cs="Arial"/>
                <w:szCs w:val="24"/>
                <w:lang w:eastAsia="en-CA"/>
              </w:rPr>
              <w:t xml:space="preserve">Demonstrate a beginning understanding of the range of SSW roles </w:t>
            </w:r>
          </w:p>
          <w:p w:rsidR="00FB165F" w:rsidRPr="00FB165F" w:rsidRDefault="00FB165F" w:rsidP="00FB165F">
            <w:pPr>
              <w:numPr>
                <w:ilvl w:val="0"/>
                <w:numId w:val="40"/>
              </w:numPr>
              <w:autoSpaceDE w:val="0"/>
              <w:autoSpaceDN w:val="0"/>
              <w:rPr>
                <w:rFonts w:ascii="Arial" w:hAnsi="Arial" w:cs="Arial"/>
                <w:szCs w:val="24"/>
                <w:lang w:eastAsia="en-CA"/>
              </w:rPr>
            </w:pPr>
            <w:r w:rsidRPr="00FB165F">
              <w:rPr>
                <w:rFonts w:ascii="Arial" w:hAnsi="Arial" w:cs="Arial"/>
                <w:szCs w:val="24"/>
                <w:lang w:eastAsia="en-CA"/>
              </w:rPr>
              <w:t>Describe the basic values and ethics of the profession</w:t>
            </w:r>
          </w:p>
          <w:p w:rsidR="00FB165F" w:rsidRPr="00FB165F" w:rsidRDefault="00FB165F" w:rsidP="00FB165F">
            <w:pPr>
              <w:numPr>
                <w:ilvl w:val="0"/>
                <w:numId w:val="40"/>
              </w:numPr>
              <w:autoSpaceDE w:val="0"/>
              <w:autoSpaceDN w:val="0"/>
              <w:rPr>
                <w:rFonts w:ascii="Arial" w:hAnsi="Arial" w:cs="Arial"/>
                <w:szCs w:val="24"/>
                <w:lang w:eastAsia="en-CA"/>
              </w:rPr>
            </w:pPr>
            <w:r w:rsidRPr="00FB165F">
              <w:rPr>
                <w:rFonts w:ascii="Arial" w:hAnsi="Arial" w:cs="Arial"/>
                <w:szCs w:val="24"/>
                <w:lang w:eastAsia="en-CA"/>
              </w:rPr>
              <w:t>Demonstrate the ability to act in accordance with SSW values/ethics and expectations of professional behaviour in the classroom</w:t>
            </w:r>
          </w:p>
          <w:p w:rsidR="00FB165F" w:rsidRPr="00FB165F" w:rsidRDefault="00FB165F" w:rsidP="00FB165F">
            <w:pPr>
              <w:numPr>
                <w:ilvl w:val="0"/>
                <w:numId w:val="40"/>
              </w:numPr>
              <w:autoSpaceDE w:val="0"/>
              <w:autoSpaceDN w:val="0"/>
              <w:rPr>
                <w:rFonts w:ascii="Arial" w:hAnsi="Arial" w:cs="Arial"/>
                <w:szCs w:val="24"/>
                <w:lang w:eastAsia="en-CA"/>
              </w:rPr>
            </w:pPr>
            <w:r w:rsidRPr="00FB165F">
              <w:rPr>
                <w:rFonts w:ascii="Arial" w:hAnsi="Arial" w:cs="Arial"/>
                <w:szCs w:val="24"/>
                <w:lang w:eastAsia="en-CA"/>
              </w:rPr>
              <w:t xml:space="preserve">Demonstrate the willingness to participate in classroom discussions and activities in order to demonstrate integration of theories studied </w:t>
            </w:r>
          </w:p>
          <w:p w:rsidR="00FB165F" w:rsidRPr="00FB165F" w:rsidRDefault="00FB165F" w:rsidP="00FB165F">
            <w:pPr>
              <w:numPr>
                <w:ilvl w:val="0"/>
                <w:numId w:val="40"/>
              </w:numPr>
              <w:autoSpaceDE w:val="0"/>
              <w:autoSpaceDN w:val="0"/>
              <w:rPr>
                <w:rFonts w:ascii="Arial" w:hAnsi="Arial" w:cs="Arial"/>
                <w:szCs w:val="24"/>
                <w:lang w:eastAsia="en-CA"/>
              </w:rPr>
            </w:pPr>
            <w:r w:rsidRPr="00FB165F">
              <w:rPr>
                <w:rFonts w:ascii="Arial" w:hAnsi="Arial" w:cs="Arial"/>
                <w:szCs w:val="24"/>
                <w:lang w:eastAsia="en-CA"/>
              </w:rPr>
              <w:lastRenderedPageBreak/>
              <w:t>Demonstrate abilities to understand components of respectful and  non-judgmental verbal/non-verbal communication strategies and to apply in interpersonal communications</w:t>
            </w: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p>
        </w:tc>
      </w:tr>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540" w:type="dxa"/>
            <w:gridSpan w:val="2"/>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3.</w:t>
            </w:r>
          </w:p>
        </w:tc>
        <w:tc>
          <w:tcPr>
            <w:tcW w:w="837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Identify and utilize learning professional skills and behaviours.</w:t>
            </w:r>
          </w:p>
          <w:p w:rsidR="00FB165F" w:rsidRPr="00FB165F" w:rsidRDefault="00FB165F" w:rsidP="00FB165F">
            <w:pPr>
              <w:autoSpaceDE w:val="0"/>
              <w:autoSpaceDN w:val="0"/>
              <w:rPr>
                <w:rFonts w:ascii="Arial" w:hAnsi="Arial" w:cs="Arial"/>
                <w:szCs w:val="24"/>
                <w:lang w:eastAsia="en-CA"/>
              </w:rPr>
            </w:pPr>
          </w:p>
        </w:tc>
      </w:tr>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540" w:type="dxa"/>
            <w:gridSpan w:val="2"/>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8370" w:type="dxa"/>
            <w:tcBorders>
              <w:top w:val="nil"/>
              <w:left w:val="nil"/>
              <w:bottom w:val="nil"/>
              <w:right w:val="nil"/>
            </w:tcBorders>
          </w:tcPr>
          <w:p w:rsidR="00FB165F" w:rsidRPr="00FB165F" w:rsidRDefault="00FB165F" w:rsidP="00FB165F">
            <w:pPr>
              <w:autoSpaceDE w:val="0"/>
              <w:autoSpaceDN w:val="0"/>
              <w:rPr>
                <w:rFonts w:ascii="Arial" w:hAnsi="Arial" w:cs="Arial"/>
                <w:szCs w:val="24"/>
                <w:u w:val="single"/>
                <w:lang w:eastAsia="en-CA"/>
              </w:rPr>
            </w:pPr>
            <w:r w:rsidRPr="00FB165F">
              <w:rPr>
                <w:rFonts w:ascii="Arial" w:hAnsi="Arial" w:cs="Arial"/>
                <w:szCs w:val="24"/>
                <w:u w:val="single"/>
                <w:lang w:eastAsia="en-CA"/>
              </w:rPr>
              <w:t>Potential Elements of the Performance:</w:t>
            </w:r>
          </w:p>
          <w:p w:rsidR="00FB165F" w:rsidRPr="00FB165F" w:rsidRDefault="00FB165F" w:rsidP="00FB165F">
            <w:pPr>
              <w:autoSpaceDE w:val="0"/>
              <w:autoSpaceDN w:val="0"/>
              <w:rPr>
                <w:rFonts w:ascii="Arial" w:hAnsi="Arial" w:cs="Arial"/>
                <w:szCs w:val="24"/>
                <w:u w:val="single"/>
                <w:lang w:eastAsia="en-CA"/>
              </w:rPr>
            </w:pP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Demonstrate knowledge of Sault College learning and support resources (location, how to access, resources available)</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 xml:space="preserve">Demonstrate effective writing skills required for the profession and ability to seek assistance in developing written skills, as required </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Demonstrate effective organizational and time management strategies (i.e., use of an appointment/agenda book/electronic calendar/palm to track academic commitments, ability to meet deadlines, etc.)</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Identify and utilize stress management and personal success strategies</w:t>
            </w:r>
          </w:p>
          <w:p w:rsidR="00FB165F" w:rsidRPr="00FB165F" w:rsidRDefault="00FB165F" w:rsidP="00FB165F">
            <w:pPr>
              <w:numPr>
                <w:ilvl w:val="0"/>
                <w:numId w:val="38"/>
              </w:numPr>
              <w:autoSpaceDE w:val="0"/>
              <w:autoSpaceDN w:val="0"/>
              <w:rPr>
                <w:rFonts w:ascii="Arial" w:hAnsi="Arial" w:cs="Arial"/>
                <w:szCs w:val="24"/>
                <w:u w:val="single"/>
                <w:lang w:eastAsia="en-CA"/>
              </w:rPr>
            </w:pPr>
            <w:r w:rsidRPr="00FB165F">
              <w:rPr>
                <w:rFonts w:ascii="Arial" w:hAnsi="Arial" w:cs="Arial"/>
                <w:szCs w:val="24"/>
                <w:lang w:eastAsia="en-CA"/>
              </w:rPr>
              <w:t>Demonstrate ability to learn and use technology as required by the program and profession (i.e., computer (internet, D2L, email, word processing, etc.), photocopy machine, etc.)</w:t>
            </w:r>
          </w:p>
          <w:p w:rsidR="00FB165F" w:rsidRPr="00FB165F" w:rsidRDefault="00FB165F" w:rsidP="00FB165F">
            <w:pPr>
              <w:autoSpaceDE w:val="0"/>
              <w:autoSpaceDN w:val="0"/>
              <w:ind w:left="720"/>
              <w:rPr>
                <w:rFonts w:ascii="Arial" w:hAnsi="Arial" w:cs="Arial"/>
                <w:szCs w:val="24"/>
                <w:u w:val="single"/>
                <w:lang w:eastAsia="en-CA"/>
              </w:rPr>
            </w:pPr>
          </w:p>
        </w:tc>
      </w:tr>
    </w:tbl>
    <w:p w:rsidR="00FB165F" w:rsidRPr="00FB165F" w:rsidRDefault="00FB165F" w:rsidP="00FB165F">
      <w:pPr>
        <w:autoSpaceDE w:val="0"/>
        <w:autoSpaceDN w:val="0"/>
        <w:rPr>
          <w:rFonts w:ascii="Arial" w:hAnsi="Arial" w:cs="Arial"/>
          <w:szCs w:val="24"/>
          <w:lang w:eastAsia="en-CA"/>
        </w:rPr>
      </w:pPr>
    </w:p>
    <w:tbl>
      <w:tblPr>
        <w:tblW w:w="9558" w:type="dxa"/>
        <w:tblLayout w:type="fixed"/>
        <w:tblLook w:val="0000" w:firstRow="0" w:lastRow="0" w:firstColumn="0" w:lastColumn="0" w:noHBand="0" w:noVBand="0"/>
      </w:tblPr>
      <w:tblGrid>
        <w:gridCol w:w="648"/>
        <w:gridCol w:w="540"/>
        <w:gridCol w:w="8370"/>
      </w:tblGrid>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54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4</w:t>
            </w:r>
          </w:p>
        </w:tc>
        <w:tc>
          <w:tcPr>
            <w:tcW w:w="837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 xml:space="preserve">Demonstrate ability to understand and apply key social work theories, concepts and models </w:t>
            </w:r>
          </w:p>
          <w:p w:rsidR="00FB165F" w:rsidRPr="00FB165F" w:rsidRDefault="00FB165F" w:rsidP="00FB165F">
            <w:pPr>
              <w:autoSpaceDE w:val="0"/>
              <w:autoSpaceDN w:val="0"/>
              <w:rPr>
                <w:rFonts w:ascii="Arial" w:hAnsi="Arial" w:cs="Arial"/>
                <w:b/>
                <w:szCs w:val="24"/>
                <w:lang w:eastAsia="en-CA"/>
              </w:rPr>
            </w:pPr>
          </w:p>
        </w:tc>
      </w:tr>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54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837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u w:val="single"/>
                <w:lang w:eastAsia="en-CA"/>
              </w:rPr>
              <w:t>Potential Elements of the Performance</w:t>
            </w:r>
            <w:r w:rsidRPr="00FB165F">
              <w:rPr>
                <w:rFonts w:ascii="Arial" w:hAnsi="Arial" w:cs="Arial"/>
                <w:szCs w:val="24"/>
                <w:lang w:eastAsia="en-CA"/>
              </w:rPr>
              <w:t>:</w:t>
            </w: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Identify, describe and compare key theories, models and perspectives used in the Social Service Work profession (i.e. Anti-oppressive, structural, generalist, strengths-based, aboriginal, feminist)</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Demonstrate understanding of the basic concepts of power, values, social justice, oppression, equality and diversity from an anti-oppressive social work stance</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 xml:space="preserve">Demonstrate understanding of how to apply theories/models with an evidence-based approach </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Describe generalist practice principles and demonstrate understanding of the levels of generalist practice: micro, mezzo and macro</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Show beginning level critical thinking skills regarding theories studied</w:t>
            </w:r>
          </w:p>
          <w:p w:rsidR="00FB165F" w:rsidRPr="00FB165F" w:rsidRDefault="00FB165F" w:rsidP="00FB165F">
            <w:pPr>
              <w:autoSpaceDE w:val="0"/>
              <w:autoSpaceDN w:val="0"/>
              <w:ind w:left="720"/>
              <w:rPr>
                <w:rFonts w:ascii="Arial" w:hAnsi="Arial" w:cs="Arial"/>
                <w:szCs w:val="24"/>
                <w:lang w:eastAsia="en-CA"/>
              </w:rPr>
            </w:pPr>
          </w:p>
        </w:tc>
      </w:tr>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p>
        </w:tc>
        <w:tc>
          <w:tcPr>
            <w:tcW w:w="54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lastRenderedPageBreak/>
              <w:t xml:space="preserve">5.    </w:t>
            </w:r>
          </w:p>
        </w:tc>
        <w:tc>
          <w:tcPr>
            <w:tcW w:w="837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Demonstrate ability to successfully participate within a team approach</w:t>
            </w: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u w:val="single"/>
                <w:lang w:eastAsia="en-CA"/>
              </w:rPr>
              <w:t>Potential Elements of the Performance</w:t>
            </w:r>
            <w:r w:rsidRPr="00FB165F">
              <w:rPr>
                <w:rFonts w:ascii="Arial" w:hAnsi="Arial" w:cs="Arial"/>
                <w:szCs w:val="24"/>
                <w:lang w:eastAsia="en-CA"/>
              </w:rPr>
              <w:t>:</w:t>
            </w:r>
          </w:p>
          <w:p w:rsidR="00FB165F" w:rsidRPr="00FB165F" w:rsidRDefault="00FB165F" w:rsidP="00FB165F">
            <w:pPr>
              <w:autoSpaceDE w:val="0"/>
              <w:autoSpaceDN w:val="0"/>
              <w:rPr>
                <w:rFonts w:ascii="Arial" w:hAnsi="Arial" w:cs="Arial"/>
                <w:szCs w:val="24"/>
                <w:lang w:eastAsia="en-CA"/>
              </w:rPr>
            </w:pPr>
          </w:p>
        </w:tc>
      </w:tr>
      <w:tr w:rsidR="00FB165F" w:rsidRPr="00FB165F" w:rsidTr="00BC7DFD">
        <w:tc>
          <w:tcPr>
            <w:tcW w:w="64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540"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8370" w:type="dxa"/>
            <w:tcBorders>
              <w:top w:val="nil"/>
              <w:left w:val="nil"/>
              <w:bottom w:val="nil"/>
              <w:right w:val="nil"/>
            </w:tcBorders>
          </w:tcPr>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Demonstrate effective interpersonal, team work and collaborative learning skills in class</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Demonstrate reliability as required in a team approach</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Demonstrate ability to constructively and clearly communicate with team members</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 xml:space="preserve">Demonstrate ability to problem-solve and proactively address differences within the team </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Demonstrate ability to seek consultation as appropriate/required</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 xml:space="preserve">Actively participate in class activities, discussions, and role-play situations </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Assess, reflect and act upon constructive feedback from others</w:t>
            </w:r>
          </w:p>
          <w:p w:rsidR="00FB165F" w:rsidRPr="00FB165F" w:rsidRDefault="00FB165F" w:rsidP="00FB165F">
            <w:pPr>
              <w:numPr>
                <w:ilvl w:val="0"/>
                <w:numId w:val="38"/>
              </w:numPr>
              <w:autoSpaceDE w:val="0"/>
              <w:autoSpaceDN w:val="0"/>
              <w:rPr>
                <w:rFonts w:ascii="Arial" w:hAnsi="Arial" w:cs="Arial"/>
                <w:szCs w:val="24"/>
                <w:lang w:eastAsia="en-CA"/>
              </w:rPr>
            </w:pPr>
            <w:r w:rsidRPr="00FB165F">
              <w:rPr>
                <w:rFonts w:ascii="Arial" w:hAnsi="Arial" w:cs="Arial"/>
                <w:szCs w:val="24"/>
                <w:lang w:eastAsia="en-CA"/>
              </w:rPr>
              <w:t>Plan and present (as relevant) both verbal and written reports</w:t>
            </w:r>
          </w:p>
          <w:p w:rsidR="00FB165F" w:rsidRPr="00FB165F" w:rsidRDefault="00FB165F" w:rsidP="00FB165F">
            <w:pPr>
              <w:autoSpaceDE w:val="0"/>
              <w:autoSpaceDN w:val="0"/>
              <w:rPr>
                <w:rFonts w:ascii="Arial" w:hAnsi="Arial" w:cs="Arial"/>
                <w:szCs w:val="24"/>
                <w:lang w:eastAsia="en-CA"/>
              </w:rPr>
            </w:pPr>
          </w:p>
        </w:tc>
      </w:tr>
    </w:tbl>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Students are to refer to the Course Outline posted on the portal in addition to this course outline.</w:t>
      </w:r>
    </w:p>
    <w:p w:rsidR="00FB165F" w:rsidRPr="00FB165F" w:rsidRDefault="00FB165F" w:rsidP="00FB165F">
      <w:pPr>
        <w:autoSpaceDE w:val="0"/>
        <w:autoSpaceDN w:val="0"/>
        <w:rPr>
          <w:rFonts w:ascii="Arial" w:hAnsi="Arial" w:cs="Arial"/>
          <w:szCs w:val="24"/>
          <w:lang w:eastAsia="en-CA"/>
        </w:rPr>
      </w:pPr>
    </w:p>
    <w:tbl>
      <w:tblPr>
        <w:tblW w:w="9558" w:type="dxa"/>
        <w:tblLayout w:type="fixed"/>
        <w:tblLook w:val="0000" w:firstRow="0" w:lastRow="0" w:firstColumn="0" w:lastColumn="0" w:noHBand="0" w:noVBand="0"/>
      </w:tblPr>
      <w:tblGrid>
        <w:gridCol w:w="675"/>
        <w:gridCol w:w="8883"/>
      </w:tblGrid>
      <w:tr w:rsidR="00FB165F" w:rsidRPr="00FB165F" w:rsidTr="00BC7DFD">
        <w:trPr>
          <w:cantSplit/>
        </w:trPr>
        <w:tc>
          <w:tcPr>
            <w:tcW w:w="675" w:type="dxa"/>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r w:rsidRPr="00FB165F">
              <w:rPr>
                <w:rFonts w:ascii="Arial" w:hAnsi="Arial" w:cs="Arial"/>
                <w:b/>
                <w:bCs/>
                <w:szCs w:val="24"/>
                <w:lang w:eastAsia="en-CA"/>
              </w:rPr>
              <w:t>III.</w:t>
            </w:r>
          </w:p>
        </w:tc>
        <w:tc>
          <w:tcPr>
            <w:tcW w:w="8883" w:type="dxa"/>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r w:rsidRPr="00FB165F">
              <w:rPr>
                <w:rFonts w:ascii="Arial" w:hAnsi="Arial" w:cs="Arial"/>
                <w:b/>
                <w:bCs/>
                <w:szCs w:val="24"/>
                <w:lang w:eastAsia="en-CA"/>
              </w:rPr>
              <w:t>TOPICS</w:t>
            </w:r>
          </w:p>
          <w:p w:rsidR="00FB165F" w:rsidRPr="00FB165F" w:rsidRDefault="00FB165F" w:rsidP="00FB165F">
            <w:pPr>
              <w:autoSpaceDE w:val="0"/>
              <w:autoSpaceDN w:val="0"/>
              <w:rPr>
                <w:rFonts w:ascii="Arial" w:hAnsi="Arial" w:cs="Arial"/>
                <w:b/>
                <w:bCs/>
                <w:szCs w:val="24"/>
                <w:lang w:eastAsia="en-CA"/>
              </w:rPr>
            </w:pPr>
          </w:p>
          <w:p w:rsidR="00FB165F" w:rsidRPr="00FB165F" w:rsidRDefault="00FB165F" w:rsidP="00FB165F">
            <w:pPr>
              <w:numPr>
                <w:ilvl w:val="0"/>
                <w:numId w:val="41"/>
              </w:numPr>
              <w:autoSpaceDE w:val="0"/>
              <w:autoSpaceDN w:val="0"/>
              <w:rPr>
                <w:rFonts w:ascii="Arial" w:hAnsi="Arial" w:cs="Arial"/>
                <w:bCs/>
                <w:szCs w:val="24"/>
                <w:lang w:eastAsia="en-CA"/>
              </w:rPr>
            </w:pPr>
            <w:r w:rsidRPr="00FB165F">
              <w:rPr>
                <w:rFonts w:ascii="Arial" w:hAnsi="Arial" w:cs="Arial"/>
                <w:bCs/>
                <w:szCs w:val="24"/>
                <w:lang w:eastAsia="en-CA"/>
              </w:rPr>
              <w:t xml:space="preserve">Understanding the profession of social work/social service work and the scope of practice, </w:t>
            </w:r>
          </w:p>
          <w:p w:rsidR="00FB165F" w:rsidRPr="00FB165F" w:rsidRDefault="00FB165F" w:rsidP="00FB165F">
            <w:pPr>
              <w:numPr>
                <w:ilvl w:val="0"/>
                <w:numId w:val="41"/>
              </w:numPr>
              <w:autoSpaceDE w:val="0"/>
              <w:autoSpaceDN w:val="0"/>
              <w:rPr>
                <w:rFonts w:ascii="Arial" w:hAnsi="Arial" w:cs="Arial"/>
                <w:bCs/>
                <w:szCs w:val="24"/>
                <w:lang w:eastAsia="en-CA"/>
              </w:rPr>
            </w:pPr>
            <w:r w:rsidRPr="00FB165F">
              <w:rPr>
                <w:rFonts w:ascii="Arial" w:hAnsi="Arial" w:cs="Arial"/>
                <w:bCs/>
                <w:szCs w:val="24"/>
                <w:lang w:eastAsia="en-CA"/>
              </w:rPr>
              <w:t>Understanding the social work/social service work profession</w:t>
            </w:r>
          </w:p>
          <w:p w:rsidR="00FB165F" w:rsidRPr="00FB165F" w:rsidRDefault="00FB165F" w:rsidP="00FB165F">
            <w:pPr>
              <w:numPr>
                <w:ilvl w:val="0"/>
                <w:numId w:val="41"/>
              </w:numPr>
              <w:autoSpaceDE w:val="0"/>
              <w:autoSpaceDN w:val="0"/>
              <w:rPr>
                <w:rFonts w:ascii="Arial" w:hAnsi="Arial" w:cs="Arial"/>
                <w:b/>
                <w:bCs/>
                <w:szCs w:val="24"/>
                <w:lang w:eastAsia="en-CA"/>
              </w:rPr>
            </w:pPr>
            <w:r w:rsidRPr="00FB165F">
              <w:rPr>
                <w:rFonts w:ascii="Arial" w:hAnsi="Arial" w:cs="Arial"/>
                <w:bCs/>
                <w:szCs w:val="24"/>
                <w:lang w:eastAsia="en-CA"/>
              </w:rPr>
              <w:t xml:space="preserve">Social Service Worker roles and practice and functioning at the micro, mezzo, and macro levels </w:t>
            </w:r>
          </w:p>
          <w:p w:rsidR="00FB165F" w:rsidRPr="00FB165F" w:rsidRDefault="00FB165F" w:rsidP="00FB165F">
            <w:pPr>
              <w:numPr>
                <w:ilvl w:val="0"/>
                <w:numId w:val="41"/>
              </w:numPr>
              <w:autoSpaceDE w:val="0"/>
              <w:autoSpaceDN w:val="0"/>
              <w:rPr>
                <w:rFonts w:ascii="Arial" w:hAnsi="Arial" w:cs="Arial"/>
                <w:b/>
                <w:bCs/>
                <w:szCs w:val="24"/>
                <w:lang w:eastAsia="en-CA"/>
              </w:rPr>
            </w:pPr>
            <w:r w:rsidRPr="00FB165F">
              <w:rPr>
                <w:rFonts w:ascii="Arial" w:hAnsi="Arial" w:cs="Arial"/>
                <w:bCs/>
                <w:szCs w:val="24"/>
                <w:lang w:eastAsia="en-CA"/>
              </w:rPr>
              <w:t>Social work theories and models of practice</w:t>
            </w:r>
          </w:p>
          <w:p w:rsidR="00FB165F" w:rsidRPr="00FB165F" w:rsidRDefault="00FB165F" w:rsidP="00FB165F">
            <w:pPr>
              <w:numPr>
                <w:ilvl w:val="0"/>
                <w:numId w:val="41"/>
              </w:numPr>
              <w:autoSpaceDE w:val="0"/>
              <w:autoSpaceDN w:val="0"/>
              <w:rPr>
                <w:rFonts w:ascii="Arial" w:hAnsi="Arial" w:cs="Arial"/>
                <w:b/>
                <w:bCs/>
                <w:szCs w:val="24"/>
                <w:lang w:eastAsia="en-CA"/>
              </w:rPr>
            </w:pPr>
            <w:r w:rsidRPr="00FB165F">
              <w:rPr>
                <w:rFonts w:ascii="Arial" w:hAnsi="Arial" w:cs="Arial"/>
                <w:bCs/>
                <w:szCs w:val="24"/>
                <w:lang w:eastAsia="en-CA"/>
              </w:rPr>
              <w:t>Developing a healthy professional and personal self</w:t>
            </w:r>
          </w:p>
          <w:p w:rsidR="00FB165F" w:rsidRPr="00FB165F" w:rsidRDefault="00FB165F" w:rsidP="00FB165F">
            <w:pPr>
              <w:numPr>
                <w:ilvl w:val="0"/>
                <w:numId w:val="41"/>
              </w:numPr>
              <w:autoSpaceDE w:val="0"/>
              <w:autoSpaceDN w:val="0"/>
              <w:rPr>
                <w:rFonts w:ascii="Arial" w:hAnsi="Arial" w:cs="Arial"/>
                <w:b/>
                <w:bCs/>
                <w:szCs w:val="24"/>
                <w:lang w:eastAsia="en-CA"/>
              </w:rPr>
            </w:pPr>
            <w:r w:rsidRPr="00FB165F">
              <w:rPr>
                <w:rFonts w:ascii="Arial" w:hAnsi="Arial" w:cs="Arial"/>
                <w:bCs/>
                <w:szCs w:val="24"/>
                <w:lang w:eastAsia="en-CA"/>
              </w:rPr>
              <w:t>Guidelines for succeeding in the profession and the SSW program</w:t>
            </w:r>
          </w:p>
          <w:p w:rsidR="00FB165F" w:rsidRPr="00FB165F" w:rsidRDefault="00FB165F" w:rsidP="00FB165F">
            <w:pPr>
              <w:autoSpaceDE w:val="0"/>
              <w:autoSpaceDN w:val="0"/>
              <w:rPr>
                <w:rFonts w:ascii="Arial" w:hAnsi="Arial" w:cs="Arial"/>
                <w:szCs w:val="24"/>
                <w:lang w:eastAsia="en-CA"/>
              </w:rPr>
            </w:pPr>
          </w:p>
        </w:tc>
      </w:tr>
    </w:tbl>
    <w:p w:rsidR="00FB165F" w:rsidRPr="00FB165F" w:rsidRDefault="00FB165F" w:rsidP="00FB165F">
      <w:pPr>
        <w:autoSpaceDE w:val="0"/>
        <w:autoSpaceDN w:val="0"/>
        <w:ind w:firstLine="18"/>
        <w:rPr>
          <w:rFonts w:ascii="Arial" w:hAnsi="Arial" w:cs="Arial"/>
          <w:szCs w:val="24"/>
          <w:lang w:eastAsia="en-CA"/>
        </w:rPr>
      </w:pPr>
    </w:p>
    <w:tbl>
      <w:tblPr>
        <w:tblW w:w="9558" w:type="dxa"/>
        <w:tblLayout w:type="fixed"/>
        <w:tblLook w:val="0000" w:firstRow="0" w:lastRow="0" w:firstColumn="0" w:lastColumn="0" w:noHBand="0" w:noVBand="0"/>
      </w:tblPr>
      <w:tblGrid>
        <w:gridCol w:w="675"/>
        <w:gridCol w:w="1701"/>
        <w:gridCol w:w="4678"/>
        <w:gridCol w:w="2504"/>
      </w:tblGrid>
      <w:tr w:rsidR="00FB165F" w:rsidRPr="00FB165F" w:rsidTr="00BC7DFD">
        <w:trPr>
          <w:cantSplit/>
        </w:trPr>
        <w:tc>
          <w:tcPr>
            <w:tcW w:w="675" w:type="dxa"/>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r w:rsidRPr="00FB165F">
              <w:rPr>
                <w:rFonts w:ascii="Arial" w:hAnsi="Arial" w:cs="Arial"/>
                <w:b/>
                <w:bCs/>
                <w:szCs w:val="24"/>
                <w:lang w:eastAsia="en-CA"/>
              </w:rPr>
              <w:t>IV.</w:t>
            </w:r>
          </w:p>
        </w:tc>
        <w:tc>
          <w:tcPr>
            <w:tcW w:w="8883" w:type="dxa"/>
            <w:gridSpan w:val="3"/>
            <w:tcBorders>
              <w:top w:val="nil"/>
              <w:left w:val="nil"/>
              <w:bottom w:val="nil"/>
              <w:right w:val="nil"/>
            </w:tcBorders>
          </w:tcPr>
          <w:p w:rsidR="00FB165F" w:rsidRPr="00FB165F" w:rsidRDefault="00FB165F" w:rsidP="00FB165F">
            <w:pPr>
              <w:keepNext/>
              <w:autoSpaceDE w:val="0"/>
              <w:autoSpaceDN w:val="0"/>
              <w:outlineLvl w:val="4"/>
              <w:rPr>
                <w:rFonts w:ascii="Arial" w:hAnsi="Arial" w:cs="Arial"/>
                <w:b/>
                <w:bCs/>
                <w:szCs w:val="24"/>
                <w:lang w:eastAsia="en-CA"/>
              </w:rPr>
            </w:pPr>
            <w:r w:rsidRPr="00FB165F">
              <w:rPr>
                <w:rFonts w:ascii="Arial" w:hAnsi="Arial" w:cs="Arial"/>
                <w:b/>
                <w:bCs/>
                <w:szCs w:val="24"/>
                <w:lang w:eastAsia="en-CA"/>
              </w:rPr>
              <w:t>RESOURCES/TEXTS/MATERIALS: (Note: the textbook will be used in other courses in the SSW program)</w:t>
            </w:r>
          </w:p>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 xml:space="preserve">        </w:t>
            </w:r>
          </w:p>
          <w:p w:rsidR="00FB165F" w:rsidRPr="00FB165F" w:rsidRDefault="00FB165F" w:rsidP="00FB165F">
            <w:pPr>
              <w:rPr>
                <w:rFonts w:ascii="Arial" w:hAnsi="Arial" w:cs="Arial"/>
                <w:iCs/>
                <w:szCs w:val="24"/>
                <w:lang w:eastAsia="en-CA"/>
              </w:rPr>
            </w:pPr>
            <w:r w:rsidRPr="00FB165F">
              <w:rPr>
                <w:rFonts w:ascii="Arial" w:hAnsi="Arial" w:cs="Arial"/>
                <w:iCs/>
                <w:szCs w:val="24"/>
                <w:lang w:eastAsia="en-CA"/>
              </w:rPr>
              <w:t>Hick, S. &amp; Stokes, J. (2016). (4</w:t>
            </w:r>
            <w:r w:rsidRPr="00FB165F">
              <w:rPr>
                <w:rFonts w:ascii="Arial" w:hAnsi="Arial" w:cs="Arial"/>
                <w:iCs/>
                <w:szCs w:val="24"/>
                <w:vertAlign w:val="superscript"/>
                <w:lang w:eastAsia="en-CA"/>
              </w:rPr>
              <w:t>th</w:t>
            </w:r>
            <w:r w:rsidRPr="00FB165F">
              <w:rPr>
                <w:rFonts w:ascii="Arial" w:hAnsi="Arial" w:cs="Arial"/>
                <w:iCs/>
                <w:szCs w:val="24"/>
                <w:lang w:eastAsia="en-CA"/>
              </w:rPr>
              <w:t xml:space="preserve"> ed.) </w:t>
            </w:r>
            <w:r w:rsidRPr="00FB165F">
              <w:rPr>
                <w:rFonts w:ascii="Arial" w:hAnsi="Arial" w:cs="Arial"/>
                <w:i/>
                <w:iCs/>
                <w:szCs w:val="24"/>
                <w:lang w:eastAsia="en-CA"/>
              </w:rPr>
              <w:t>Social Work in Canada: An introduction</w:t>
            </w:r>
            <w:r w:rsidRPr="00FB165F">
              <w:rPr>
                <w:rFonts w:ascii="Arial" w:hAnsi="Arial" w:cs="Arial"/>
                <w:iCs/>
                <w:szCs w:val="24"/>
                <w:lang w:eastAsia="en-CA"/>
              </w:rPr>
              <w:t>.</w:t>
            </w:r>
          </w:p>
          <w:p w:rsidR="00FB165F" w:rsidRPr="00FB165F" w:rsidRDefault="00FB165F" w:rsidP="00FB165F">
            <w:pPr>
              <w:rPr>
                <w:rFonts w:ascii="Arial" w:hAnsi="Arial" w:cs="Arial"/>
                <w:iCs/>
                <w:szCs w:val="24"/>
                <w:lang w:eastAsia="en-CA"/>
              </w:rPr>
            </w:pPr>
            <w:r w:rsidRPr="00FB165F">
              <w:rPr>
                <w:rFonts w:ascii="Arial" w:hAnsi="Arial" w:cs="Arial"/>
                <w:iCs/>
                <w:szCs w:val="24"/>
                <w:lang w:eastAsia="en-CA"/>
              </w:rPr>
              <w:t xml:space="preserve">     </w:t>
            </w:r>
          </w:p>
          <w:p w:rsidR="00FB165F" w:rsidRPr="00FB165F" w:rsidRDefault="00FB165F" w:rsidP="00FB165F">
            <w:pPr>
              <w:rPr>
                <w:rFonts w:ascii="Arial" w:hAnsi="Arial" w:cs="Arial"/>
                <w:iCs/>
                <w:szCs w:val="24"/>
                <w:lang w:eastAsia="en-CA"/>
              </w:rPr>
            </w:pPr>
            <w:r w:rsidRPr="00FB165F">
              <w:rPr>
                <w:rFonts w:ascii="Arial" w:hAnsi="Arial" w:cs="Arial"/>
                <w:iCs/>
                <w:szCs w:val="24"/>
                <w:lang w:eastAsia="en-CA"/>
              </w:rPr>
              <w:t xml:space="preserve">    ON: Thompson. This text will also be used in other classes. </w:t>
            </w:r>
          </w:p>
          <w:p w:rsidR="00FB165F" w:rsidRPr="00FB165F" w:rsidRDefault="00FB165F" w:rsidP="00FB165F">
            <w:pPr>
              <w:rPr>
                <w:rFonts w:ascii="Arial" w:hAnsi="Arial" w:cs="Arial"/>
                <w:iCs/>
                <w:szCs w:val="24"/>
                <w:lang w:eastAsia="en-CA"/>
              </w:rPr>
            </w:pPr>
            <w:r w:rsidRPr="00FB165F">
              <w:rPr>
                <w:rFonts w:ascii="Arial" w:hAnsi="Arial" w:cs="Arial"/>
                <w:iCs/>
                <w:szCs w:val="24"/>
                <w:lang w:eastAsia="en-CA"/>
              </w:rPr>
              <w:t xml:space="preserve">     </w:t>
            </w:r>
          </w:p>
          <w:p w:rsidR="00FB165F" w:rsidRPr="00FB165F" w:rsidRDefault="00FB165F" w:rsidP="00FB165F">
            <w:pPr>
              <w:ind w:left="765"/>
              <w:rPr>
                <w:rFonts w:ascii="Arial" w:hAnsi="Arial" w:cs="Arial"/>
                <w:iCs/>
                <w:szCs w:val="24"/>
                <w:lang w:eastAsia="en-CA"/>
              </w:rPr>
            </w:pPr>
          </w:p>
          <w:p w:rsidR="00FB165F" w:rsidRPr="00FB165F" w:rsidRDefault="00FB165F" w:rsidP="00FB165F">
            <w:pPr>
              <w:rPr>
                <w:rFonts w:ascii="Arial" w:hAnsi="Arial" w:cs="Arial"/>
                <w:iCs/>
                <w:szCs w:val="24"/>
                <w:u w:val="single"/>
                <w:lang w:eastAsia="en-CA"/>
              </w:rPr>
            </w:pPr>
            <w:r w:rsidRPr="00FB165F">
              <w:rPr>
                <w:rFonts w:ascii="Arial" w:hAnsi="Arial" w:cs="Arial"/>
                <w:iCs/>
                <w:szCs w:val="24"/>
                <w:lang w:eastAsia="en-CA"/>
              </w:rPr>
              <w:t xml:space="preserve">Ontario College of Social Workers and Social Service Workers website: </w:t>
            </w:r>
            <w:hyperlink r:id="rId9" w:history="1">
              <w:r w:rsidRPr="00FB165F">
                <w:rPr>
                  <w:rFonts w:ascii="Arial" w:hAnsi="Arial" w:cs="Arial"/>
                  <w:iCs/>
                  <w:color w:val="0000FF"/>
                  <w:szCs w:val="24"/>
                  <w:u w:val="single"/>
                  <w:lang w:eastAsia="en-CA"/>
                </w:rPr>
                <w:t>http://www.ocswssw.org/</w:t>
              </w:r>
            </w:hyperlink>
          </w:p>
          <w:p w:rsidR="00FB165F" w:rsidRPr="00FB165F" w:rsidRDefault="00FB165F" w:rsidP="00FB165F">
            <w:pPr>
              <w:ind w:left="765"/>
              <w:rPr>
                <w:rFonts w:ascii="Arial" w:hAnsi="Arial" w:cs="Arial"/>
                <w:i/>
                <w:iCs/>
                <w:szCs w:val="24"/>
                <w:lang w:eastAsia="en-CA"/>
              </w:rPr>
            </w:pPr>
          </w:p>
          <w:p w:rsidR="00FB165F" w:rsidRPr="00FB165F" w:rsidRDefault="00FB165F" w:rsidP="00FB165F">
            <w:pPr>
              <w:ind w:left="34"/>
              <w:rPr>
                <w:rFonts w:ascii="Arial" w:hAnsi="Arial" w:cs="Arial"/>
                <w:iCs/>
                <w:szCs w:val="24"/>
                <w:lang w:eastAsia="en-CA"/>
              </w:rPr>
            </w:pPr>
            <w:r w:rsidRPr="00FB165F">
              <w:rPr>
                <w:rFonts w:ascii="Arial" w:hAnsi="Arial" w:cs="Arial"/>
                <w:iCs/>
                <w:szCs w:val="24"/>
                <w:lang w:eastAsia="en-CA"/>
              </w:rPr>
              <w:t xml:space="preserve">Other resources may be assigned. </w:t>
            </w:r>
          </w:p>
          <w:p w:rsidR="00FB165F" w:rsidRPr="00FB165F" w:rsidRDefault="00FB165F" w:rsidP="00FB165F">
            <w:pPr>
              <w:ind w:left="34"/>
              <w:rPr>
                <w:rFonts w:ascii="Arial" w:hAnsi="Arial" w:cs="Arial"/>
                <w:iCs/>
                <w:szCs w:val="24"/>
                <w:lang w:eastAsia="en-CA"/>
              </w:rPr>
            </w:pPr>
          </w:p>
          <w:p w:rsidR="00FB165F" w:rsidRPr="00FB165F" w:rsidRDefault="00FB165F" w:rsidP="00FB165F">
            <w:pPr>
              <w:ind w:left="34"/>
              <w:rPr>
                <w:rFonts w:ascii="Arial" w:hAnsi="Arial" w:cs="Arial"/>
                <w:iCs/>
                <w:szCs w:val="24"/>
                <w:lang w:eastAsia="en-CA"/>
              </w:rPr>
            </w:pPr>
          </w:p>
        </w:tc>
      </w:tr>
      <w:tr w:rsidR="00FB165F" w:rsidRPr="00FB165F" w:rsidTr="00BC7DFD">
        <w:trPr>
          <w:cantSplit/>
        </w:trPr>
        <w:tc>
          <w:tcPr>
            <w:tcW w:w="675" w:type="dxa"/>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p>
        </w:tc>
        <w:tc>
          <w:tcPr>
            <w:tcW w:w="8883" w:type="dxa"/>
            <w:gridSpan w:val="3"/>
            <w:tcBorders>
              <w:top w:val="nil"/>
              <w:left w:val="nil"/>
              <w:bottom w:val="nil"/>
              <w:right w:val="nil"/>
            </w:tcBorders>
          </w:tcPr>
          <w:p w:rsidR="00FB165F" w:rsidRPr="00FB165F" w:rsidRDefault="00FB165F" w:rsidP="00FB165F">
            <w:pPr>
              <w:keepNext/>
              <w:autoSpaceDE w:val="0"/>
              <w:autoSpaceDN w:val="0"/>
              <w:outlineLvl w:val="4"/>
              <w:rPr>
                <w:rFonts w:ascii="Arial" w:hAnsi="Arial" w:cs="Arial"/>
                <w:b/>
                <w:bCs/>
                <w:szCs w:val="24"/>
                <w:lang w:eastAsia="en-CA"/>
              </w:rPr>
            </w:pPr>
          </w:p>
        </w:tc>
      </w:tr>
      <w:tr w:rsidR="00FB165F" w:rsidRPr="00FB165F" w:rsidTr="00BC7DFD">
        <w:trPr>
          <w:cantSplit/>
          <w:trHeight w:val="1950"/>
        </w:trPr>
        <w:tc>
          <w:tcPr>
            <w:tcW w:w="675" w:type="dxa"/>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r w:rsidRPr="00FB165F">
              <w:rPr>
                <w:rFonts w:ascii="Arial" w:hAnsi="Arial" w:cs="Arial"/>
                <w:b/>
                <w:bCs/>
                <w:szCs w:val="24"/>
                <w:lang w:eastAsia="en-CA"/>
              </w:rPr>
              <w:t>V.</w:t>
            </w:r>
          </w:p>
          <w:p w:rsidR="00FB165F" w:rsidRPr="00FB165F" w:rsidRDefault="00FB165F" w:rsidP="00FB165F">
            <w:pPr>
              <w:autoSpaceDE w:val="0"/>
              <w:autoSpaceDN w:val="0"/>
              <w:rPr>
                <w:rFonts w:ascii="Arial" w:hAnsi="Arial" w:cs="Arial"/>
                <w:b/>
                <w:bCs/>
                <w:szCs w:val="24"/>
                <w:lang w:eastAsia="en-CA"/>
              </w:rPr>
            </w:pPr>
          </w:p>
          <w:p w:rsidR="00FB165F" w:rsidRPr="00FB165F" w:rsidRDefault="00FB165F" w:rsidP="00FB165F">
            <w:pPr>
              <w:autoSpaceDE w:val="0"/>
              <w:autoSpaceDN w:val="0"/>
              <w:rPr>
                <w:rFonts w:ascii="Arial" w:hAnsi="Arial" w:cs="Arial"/>
                <w:b/>
                <w:bCs/>
                <w:szCs w:val="24"/>
                <w:lang w:eastAsia="en-CA"/>
              </w:rPr>
            </w:pPr>
          </w:p>
          <w:p w:rsidR="00FB165F" w:rsidRPr="00FB165F" w:rsidRDefault="00FB165F" w:rsidP="00FB165F">
            <w:pPr>
              <w:autoSpaceDE w:val="0"/>
              <w:autoSpaceDN w:val="0"/>
              <w:rPr>
                <w:rFonts w:ascii="Arial" w:hAnsi="Arial" w:cs="Arial"/>
                <w:b/>
                <w:bCs/>
                <w:szCs w:val="24"/>
                <w:lang w:eastAsia="en-CA"/>
              </w:rPr>
            </w:pPr>
          </w:p>
          <w:p w:rsidR="00FB165F" w:rsidRPr="00FB165F" w:rsidRDefault="00FB165F" w:rsidP="00FB165F">
            <w:pPr>
              <w:autoSpaceDE w:val="0"/>
              <w:autoSpaceDN w:val="0"/>
              <w:rPr>
                <w:rFonts w:ascii="Arial" w:hAnsi="Arial" w:cs="Arial"/>
                <w:b/>
                <w:bCs/>
                <w:szCs w:val="24"/>
                <w:lang w:eastAsia="en-CA"/>
              </w:rPr>
            </w:pPr>
          </w:p>
          <w:p w:rsidR="00FB165F" w:rsidRPr="00FB165F" w:rsidRDefault="00FB165F" w:rsidP="00FB165F">
            <w:pPr>
              <w:autoSpaceDE w:val="0"/>
              <w:autoSpaceDN w:val="0"/>
              <w:rPr>
                <w:rFonts w:ascii="Arial" w:hAnsi="Arial" w:cs="Arial"/>
                <w:b/>
                <w:bCs/>
                <w:szCs w:val="24"/>
                <w:lang w:eastAsia="en-CA"/>
              </w:rPr>
            </w:pPr>
          </w:p>
          <w:p w:rsidR="00FB165F" w:rsidRPr="00FB165F" w:rsidRDefault="00FB165F" w:rsidP="00FB165F">
            <w:pPr>
              <w:autoSpaceDE w:val="0"/>
              <w:autoSpaceDN w:val="0"/>
              <w:rPr>
                <w:rFonts w:ascii="Arial" w:hAnsi="Arial" w:cs="Arial"/>
                <w:b/>
                <w:bCs/>
                <w:szCs w:val="24"/>
                <w:lang w:eastAsia="en-CA"/>
              </w:rPr>
            </w:pPr>
          </w:p>
          <w:p w:rsidR="00FB165F" w:rsidRPr="00FB165F" w:rsidRDefault="00FB165F" w:rsidP="00FB165F">
            <w:pPr>
              <w:autoSpaceDE w:val="0"/>
              <w:autoSpaceDN w:val="0"/>
              <w:rPr>
                <w:rFonts w:ascii="Arial" w:hAnsi="Arial" w:cs="Arial"/>
                <w:b/>
                <w:bCs/>
                <w:szCs w:val="24"/>
                <w:lang w:eastAsia="en-CA"/>
              </w:rPr>
            </w:pPr>
          </w:p>
        </w:tc>
        <w:tc>
          <w:tcPr>
            <w:tcW w:w="8883" w:type="dxa"/>
            <w:gridSpan w:val="3"/>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r w:rsidRPr="00FB165F">
              <w:rPr>
                <w:rFonts w:ascii="Arial" w:hAnsi="Arial" w:cs="Arial"/>
                <w:b/>
                <w:bCs/>
                <w:szCs w:val="24"/>
                <w:lang w:eastAsia="en-CA"/>
              </w:rPr>
              <w:t>EVALUATION PROCESS/GRADING SYSTEM</w:t>
            </w:r>
          </w:p>
          <w:p w:rsidR="00FB165F" w:rsidRPr="00FB165F" w:rsidRDefault="00FB165F" w:rsidP="00FB165F">
            <w:pPr>
              <w:autoSpaceDE w:val="0"/>
              <w:autoSpaceDN w:val="0"/>
              <w:rPr>
                <w:rFonts w:ascii="Arial" w:hAnsi="Arial" w:cs="Arial"/>
                <w:b/>
                <w:bCs/>
                <w:szCs w:val="24"/>
                <w:lang w:eastAsia="en-CA"/>
              </w:rPr>
            </w:pPr>
          </w:p>
          <w:p w:rsidR="00FB165F" w:rsidRPr="00FB165F" w:rsidRDefault="00FB165F" w:rsidP="00FB165F">
            <w:pPr>
              <w:numPr>
                <w:ilvl w:val="0"/>
                <w:numId w:val="39"/>
              </w:numPr>
              <w:autoSpaceDE w:val="0"/>
              <w:autoSpaceDN w:val="0"/>
              <w:rPr>
                <w:rFonts w:ascii="Arial" w:hAnsi="Arial" w:cs="Arial"/>
                <w:szCs w:val="24"/>
                <w:lang w:eastAsia="en-CA"/>
              </w:rPr>
            </w:pPr>
            <w:r w:rsidRPr="00FB165F">
              <w:rPr>
                <w:rFonts w:ascii="Arial" w:hAnsi="Arial" w:cs="Arial"/>
                <w:szCs w:val="24"/>
                <w:lang w:eastAsia="en-CA"/>
              </w:rPr>
              <w:t>Tests/Exams                                                                          50%</w:t>
            </w:r>
          </w:p>
          <w:p w:rsidR="00FB165F" w:rsidRPr="00FB165F" w:rsidRDefault="00FB165F" w:rsidP="00FB165F">
            <w:pPr>
              <w:numPr>
                <w:ilvl w:val="0"/>
                <w:numId w:val="39"/>
              </w:numPr>
              <w:autoSpaceDE w:val="0"/>
              <w:autoSpaceDN w:val="0"/>
              <w:rPr>
                <w:rFonts w:ascii="Arial" w:hAnsi="Arial" w:cs="Arial"/>
                <w:szCs w:val="24"/>
                <w:lang w:eastAsia="en-CA"/>
              </w:rPr>
            </w:pPr>
            <w:r w:rsidRPr="00FB165F">
              <w:rPr>
                <w:rFonts w:ascii="Arial" w:hAnsi="Arial" w:cs="Arial"/>
                <w:szCs w:val="24"/>
                <w:lang w:eastAsia="en-CA"/>
              </w:rPr>
              <w:t>Calendar Assignment                                                             10%</w:t>
            </w:r>
          </w:p>
          <w:p w:rsidR="00FB165F" w:rsidRPr="00FB165F" w:rsidRDefault="00FB165F" w:rsidP="00FB165F">
            <w:pPr>
              <w:numPr>
                <w:ilvl w:val="0"/>
                <w:numId w:val="39"/>
              </w:numPr>
              <w:autoSpaceDE w:val="0"/>
              <w:autoSpaceDN w:val="0"/>
              <w:rPr>
                <w:rFonts w:ascii="Arial" w:hAnsi="Arial" w:cs="Arial"/>
                <w:szCs w:val="24"/>
                <w:lang w:eastAsia="en-CA"/>
              </w:rPr>
            </w:pPr>
            <w:r w:rsidRPr="00FB165F">
              <w:rPr>
                <w:rFonts w:ascii="Arial" w:hAnsi="Arial" w:cs="Arial"/>
                <w:szCs w:val="24"/>
                <w:lang w:eastAsia="en-CA"/>
              </w:rPr>
              <w:t>Student Success/Learning Plan                                             20%</w:t>
            </w:r>
          </w:p>
          <w:p w:rsidR="00FB165F" w:rsidRPr="00FB165F" w:rsidRDefault="00FB165F" w:rsidP="00FB165F">
            <w:pPr>
              <w:numPr>
                <w:ilvl w:val="0"/>
                <w:numId w:val="39"/>
              </w:numPr>
              <w:autoSpaceDE w:val="0"/>
              <w:autoSpaceDN w:val="0"/>
              <w:rPr>
                <w:rFonts w:ascii="Arial" w:hAnsi="Arial" w:cs="Arial"/>
                <w:szCs w:val="24"/>
                <w:lang w:eastAsia="en-CA"/>
              </w:rPr>
            </w:pPr>
            <w:r w:rsidRPr="00FB165F">
              <w:rPr>
                <w:rFonts w:ascii="Arial" w:hAnsi="Arial" w:cs="Arial"/>
                <w:szCs w:val="24"/>
                <w:lang w:eastAsia="en-CA"/>
              </w:rPr>
              <w:t>Professional Development and Participation                          20%</w:t>
            </w:r>
          </w:p>
          <w:p w:rsidR="00FB165F" w:rsidRPr="00FB165F" w:rsidRDefault="00FB165F" w:rsidP="00FB165F">
            <w:pPr>
              <w:autoSpaceDE w:val="0"/>
              <w:autoSpaceDN w:val="0"/>
              <w:ind w:left="720"/>
              <w:rPr>
                <w:rFonts w:ascii="Arial" w:hAnsi="Arial" w:cs="Arial"/>
                <w:szCs w:val="24"/>
                <w:lang w:eastAsia="en-CA"/>
              </w:rPr>
            </w:pPr>
          </w:p>
          <w:p w:rsidR="00FB165F" w:rsidRPr="00FB165F" w:rsidRDefault="00FB165F" w:rsidP="00FB165F">
            <w:pPr>
              <w:autoSpaceDE w:val="0"/>
              <w:autoSpaceDN w:val="0"/>
              <w:ind w:left="720"/>
              <w:rPr>
                <w:rFonts w:ascii="Arial" w:hAnsi="Arial" w:cs="Arial"/>
                <w:szCs w:val="24"/>
                <w:lang w:eastAsia="en-CA"/>
              </w:rPr>
            </w:pPr>
          </w:p>
          <w:p w:rsidR="00FB165F" w:rsidRPr="00FB165F" w:rsidRDefault="00FB165F" w:rsidP="00FB165F">
            <w:pPr>
              <w:autoSpaceDE w:val="0"/>
              <w:autoSpaceDN w:val="0"/>
              <w:ind w:left="720"/>
              <w:rPr>
                <w:rFonts w:ascii="Arial" w:hAnsi="Arial" w:cs="Arial"/>
                <w:szCs w:val="24"/>
                <w:lang w:eastAsia="en-CA"/>
              </w:rPr>
            </w:pPr>
          </w:p>
          <w:p w:rsidR="00FB165F" w:rsidRPr="00FB165F" w:rsidRDefault="00FB165F" w:rsidP="00FB165F">
            <w:pPr>
              <w:autoSpaceDE w:val="0"/>
              <w:autoSpaceDN w:val="0"/>
              <w:ind w:left="720"/>
              <w:rPr>
                <w:rFonts w:ascii="Arial" w:hAnsi="Arial" w:cs="Arial"/>
                <w:szCs w:val="24"/>
                <w:lang w:eastAsia="en-CA"/>
              </w:rPr>
            </w:pPr>
          </w:p>
          <w:p w:rsidR="00FB165F" w:rsidRPr="00FB165F" w:rsidRDefault="00FB165F" w:rsidP="00FB165F">
            <w:pPr>
              <w:autoSpaceDE w:val="0"/>
              <w:autoSpaceDN w:val="0"/>
              <w:ind w:left="720"/>
              <w:rPr>
                <w:rFonts w:ascii="Arial" w:hAnsi="Arial" w:cs="Arial"/>
                <w:szCs w:val="24"/>
                <w:lang w:eastAsia="en-CA"/>
              </w:rPr>
            </w:pPr>
          </w:p>
          <w:p w:rsidR="00FB165F" w:rsidRPr="00FB165F" w:rsidRDefault="00FB165F" w:rsidP="00FB165F">
            <w:pPr>
              <w:autoSpaceDE w:val="0"/>
              <w:autoSpaceDN w:val="0"/>
              <w:ind w:left="720"/>
              <w:rPr>
                <w:rFonts w:ascii="Arial" w:hAnsi="Arial" w:cs="Arial"/>
                <w:szCs w:val="24"/>
                <w:lang w:eastAsia="en-CA"/>
              </w:rPr>
            </w:pPr>
          </w:p>
        </w:tc>
      </w:tr>
      <w:tr w:rsidR="00FB165F" w:rsidRPr="00FB165F" w:rsidTr="00BC7DFD">
        <w:trPr>
          <w:cantSplit/>
          <w:trHeight w:val="80"/>
        </w:trPr>
        <w:tc>
          <w:tcPr>
            <w:tcW w:w="675" w:type="dxa"/>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p>
        </w:tc>
        <w:tc>
          <w:tcPr>
            <w:tcW w:w="8883" w:type="dxa"/>
            <w:gridSpan w:val="3"/>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p>
        </w:tc>
      </w:tr>
      <w:tr w:rsidR="00FB165F" w:rsidRPr="00FB165F" w:rsidTr="00BC7DFD">
        <w:trPr>
          <w:cantSplit/>
        </w:trPr>
        <w:tc>
          <w:tcPr>
            <w:tcW w:w="675" w:type="dxa"/>
            <w:tcBorders>
              <w:top w:val="nil"/>
              <w:left w:val="nil"/>
              <w:bottom w:val="nil"/>
              <w:right w:val="nil"/>
            </w:tcBorders>
          </w:tcPr>
          <w:p w:rsidR="00FB165F" w:rsidRPr="00FB165F" w:rsidRDefault="00FB165F" w:rsidP="00FB165F">
            <w:pPr>
              <w:autoSpaceDE w:val="0"/>
              <w:autoSpaceDN w:val="0"/>
              <w:rPr>
                <w:rFonts w:ascii="Arial" w:hAnsi="Arial" w:cs="Arial"/>
                <w:b/>
                <w:bCs/>
                <w:szCs w:val="24"/>
                <w:lang w:eastAsia="en-CA"/>
              </w:rPr>
            </w:pPr>
          </w:p>
        </w:tc>
        <w:tc>
          <w:tcPr>
            <w:tcW w:w="8883" w:type="dxa"/>
            <w:gridSpan w:val="3"/>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b/>
                <w:szCs w:val="24"/>
                <w:lang w:eastAsia="en-CA"/>
              </w:rPr>
            </w:pPr>
            <w:r w:rsidRPr="00FB165F">
              <w:rPr>
                <w:rFonts w:ascii="Arial" w:hAnsi="Arial" w:cs="Arial"/>
                <w:b/>
                <w:szCs w:val="24"/>
                <w:lang w:eastAsia="en-CA"/>
              </w:rPr>
              <w:t xml:space="preserve">Students must maintain a 75% attendance rate in the course. </w:t>
            </w: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 xml:space="preserve">*Classes will consist of in-class group/team participation that students are expected to participate in by being present, collaboratively working with peers, and applying reading, text and lecture material. Students who fall below the expected rate of attendance </w:t>
            </w:r>
            <w:r w:rsidRPr="00FB165F">
              <w:rPr>
                <w:rFonts w:ascii="Arial" w:hAnsi="Arial" w:cs="Arial"/>
                <w:szCs w:val="24"/>
                <w:u w:val="single"/>
                <w:lang w:eastAsia="en-CA"/>
              </w:rPr>
              <w:t>will</w:t>
            </w:r>
            <w:r w:rsidRPr="00FB165F">
              <w:rPr>
                <w:rFonts w:ascii="Arial" w:hAnsi="Arial" w:cs="Arial"/>
                <w:szCs w:val="24"/>
                <w:lang w:eastAsia="en-CA"/>
              </w:rPr>
              <w:t xml:space="preserve"> have this impact their Individual and Team exercises/assignment mark. They may also be subject to academic penalty (full grade deduction) and/or 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p>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The following semester grades will be assigned to students:</w:t>
            </w: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p w:rsidR="00FB165F" w:rsidRPr="00FB165F" w:rsidRDefault="00FB165F" w:rsidP="00FB165F">
            <w:pPr>
              <w:keepNext/>
              <w:autoSpaceDE w:val="0"/>
              <w:autoSpaceDN w:val="0"/>
              <w:jc w:val="center"/>
              <w:outlineLvl w:val="1"/>
              <w:rPr>
                <w:rFonts w:ascii="Arial" w:hAnsi="Arial" w:cs="Arial"/>
                <w:szCs w:val="24"/>
                <w:u w:val="single"/>
                <w:lang w:val="en-GB" w:eastAsia="en-CA"/>
              </w:rPr>
            </w:pPr>
            <w:r w:rsidRPr="00FB165F">
              <w:rPr>
                <w:rFonts w:ascii="Arial" w:hAnsi="Arial" w:cs="Arial"/>
                <w:szCs w:val="24"/>
                <w:u w:val="single"/>
                <w:lang w:val="en-GB" w:eastAsia="en-CA"/>
              </w:rPr>
              <w:t>Grade</w:t>
            </w:r>
          </w:p>
        </w:tc>
        <w:tc>
          <w:tcPr>
            <w:tcW w:w="4678"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p w:rsidR="00FB165F" w:rsidRPr="00FB165F" w:rsidRDefault="00FB165F" w:rsidP="00FB165F">
            <w:pPr>
              <w:keepNext/>
              <w:autoSpaceDE w:val="0"/>
              <w:autoSpaceDN w:val="0"/>
              <w:jc w:val="center"/>
              <w:outlineLvl w:val="0"/>
              <w:rPr>
                <w:rFonts w:ascii="Arial" w:hAnsi="Arial" w:cs="Arial"/>
                <w:szCs w:val="24"/>
                <w:u w:val="single"/>
                <w:lang w:val="en-GB" w:eastAsia="en-CA"/>
              </w:rPr>
            </w:pPr>
            <w:r w:rsidRPr="00FB165F">
              <w:rPr>
                <w:rFonts w:ascii="Arial" w:hAnsi="Arial" w:cs="Arial"/>
                <w:szCs w:val="24"/>
                <w:u w:val="single"/>
                <w:lang w:val="en-GB" w:eastAsia="en-CA"/>
              </w:rPr>
              <w:t>Definition</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val="en-CA" w:eastAsia="en-CA"/>
              </w:rPr>
            </w:pPr>
            <w:r w:rsidRPr="00FB165F">
              <w:rPr>
                <w:rFonts w:ascii="Arial" w:hAnsi="Arial" w:cs="Arial"/>
                <w:szCs w:val="24"/>
                <w:lang w:val="en-CA" w:eastAsia="en-CA"/>
              </w:rPr>
              <w:t xml:space="preserve">Grade Point </w:t>
            </w:r>
          </w:p>
          <w:p w:rsidR="00FB165F" w:rsidRPr="00FB165F" w:rsidRDefault="00FB165F" w:rsidP="00FB165F">
            <w:pPr>
              <w:autoSpaceDE w:val="0"/>
              <w:autoSpaceDN w:val="0"/>
              <w:jc w:val="center"/>
              <w:rPr>
                <w:rFonts w:ascii="Arial" w:hAnsi="Arial" w:cs="Arial"/>
                <w:szCs w:val="24"/>
                <w:lang w:val="en-CA" w:eastAsia="en-CA"/>
              </w:rPr>
            </w:pPr>
            <w:r w:rsidRPr="00FB165F">
              <w:rPr>
                <w:rFonts w:ascii="Arial" w:hAnsi="Arial" w:cs="Arial"/>
                <w:szCs w:val="24"/>
                <w:u w:val="single"/>
                <w:lang w:val="en-CA" w:eastAsia="en-CA"/>
              </w:rPr>
              <w:t>Equivalent</w:t>
            </w:r>
          </w:p>
          <w:p w:rsidR="00FB165F" w:rsidRPr="00FB165F" w:rsidRDefault="00FB165F" w:rsidP="00FB165F">
            <w:pPr>
              <w:autoSpaceDE w:val="0"/>
              <w:autoSpaceDN w:val="0"/>
              <w:jc w:val="center"/>
              <w:rPr>
                <w:rFonts w:ascii="Arial" w:hAnsi="Arial" w:cs="Arial"/>
                <w:szCs w:val="24"/>
                <w:lang w:eastAsia="en-CA"/>
              </w:rPr>
            </w:pPr>
          </w:p>
        </w:tc>
      </w:tr>
      <w:tr w:rsidR="00FB165F" w:rsidRPr="00FB165F" w:rsidTr="00BC7DFD">
        <w:trPr>
          <w:cantSplit/>
        </w:trPr>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A+</w:t>
            </w:r>
          </w:p>
        </w:tc>
        <w:tc>
          <w:tcPr>
            <w:tcW w:w="4678"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90 – 100%</w:t>
            </w:r>
          </w:p>
        </w:tc>
        <w:tc>
          <w:tcPr>
            <w:tcW w:w="2504" w:type="dxa"/>
            <w:vMerge w:val="restart"/>
            <w:tcBorders>
              <w:top w:val="nil"/>
              <w:left w:val="nil"/>
              <w:bottom w:val="nil"/>
              <w:right w:val="nil"/>
            </w:tcBorders>
            <w:vAlign w:val="center"/>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4.00</w:t>
            </w:r>
          </w:p>
        </w:tc>
      </w:tr>
      <w:tr w:rsidR="00FB165F" w:rsidRPr="00FB165F" w:rsidTr="00BC7DFD">
        <w:trPr>
          <w:cantSplit/>
        </w:trPr>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A</w:t>
            </w:r>
          </w:p>
        </w:tc>
        <w:tc>
          <w:tcPr>
            <w:tcW w:w="4678"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80 – 89%</w:t>
            </w:r>
          </w:p>
        </w:tc>
        <w:tc>
          <w:tcPr>
            <w:tcW w:w="2504" w:type="dxa"/>
            <w:vMerge/>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B</w:t>
            </w:r>
          </w:p>
        </w:tc>
        <w:tc>
          <w:tcPr>
            <w:tcW w:w="4678"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70 - 79%</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3.00</w:t>
            </w: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C</w:t>
            </w:r>
          </w:p>
        </w:tc>
        <w:tc>
          <w:tcPr>
            <w:tcW w:w="4678"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60 - 69%</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2.00</w:t>
            </w: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D</w:t>
            </w:r>
          </w:p>
        </w:tc>
        <w:tc>
          <w:tcPr>
            <w:tcW w:w="4678"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50 – 59%</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1.00</w:t>
            </w: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F (Fail)</w:t>
            </w:r>
          </w:p>
        </w:tc>
        <w:tc>
          <w:tcPr>
            <w:tcW w:w="4678"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49% and below</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r w:rsidRPr="00FB165F">
              <w:rPr>
                <w:rFonts w:ascii="Arial" w:hAnsi="Arial" w:cs="Arial"/>
                <w:szCs w:val="24"/>
                <w:lang w:eastAsia="en-CA"/>
              </w:rPr>
              <w:t>0.00</w:t>
            </w: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467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br w:type="page"/>
            </w: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CR (Credit)</w:t>
            </w:r>
          </w:p>
        </w:tc>
        <w:tc>
          <w:tcPr>
            <w:tcW w:w="467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Credit for diploma requirements has been awarded.</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S</w:t>
            </w:r>
          </w:p>
        </w:tc>
        <w:tc>
          <w:tcPr>
            <w:tcW w:w="467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Satisfactory achievement in field /clinical placement or non-graded subject area.</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U</w:t>
            </w:r>
          </w:p>
        </w:tc>
        <w:tc>
          <w:tcPr>
            <w:tcW w:w="467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 xml:space="preserve">Unsatisfactory achievement in field/clinical placement or non-graded </w:t>
            </w:r>
            <w:r w:rsidRPr="00FB165F">
              <w:rPr>
                <w:rFonts w:ascii="Arial" w:hAnsi="Arial" w:cs="Arial"/>
                <w:szCs w:val="24"/>
                <w:lang w:eastAsia="en-CA"/>
              </w:rPr>
              <w:lastRenderedPageBreak/>
              <w:t>subject area.</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X</w:t>
            </w:r>
          </w:p>
        </w:tc>
        <w:tc>
          <w:tcPr>
            <w:tcW w:w="467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A temporary grade limited to situations with extenuating circumstances giving a student additional time to complete the requirements for a course.</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NR</w:t>
            </w:r>
          </w:p>
        </w:tc>
        <w:tc>
          <w:tcPr>
            <w:tcW w:w="467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 xml:space="preserve">Grade not reported to Registrar's office.  </w:t>
            </w: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W</w:t>
            </w:r>
          </w:p>
        </w:tc>
        <w:tc>
          <w:tcPr>
            <w:tcW w:w="467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r w:rsidRPr="00FB165F">
              <w:rPr>
                <w:rFonts w:ascii="Arial" w:hAnsi="Arial" w:cs="Arial"/>
                <w:szCs w:val="24"/>
                <w:lang w:eastAsia="en-CA"/>
              </w:rPr>
              <w:t>Student has withdrawn from the course without academic penalty.</w:t>
            </w:r>
          </w:p>
          <w:p w:rsidR="00FB165F" w:rsidRPr="00FB165F" w:rsidRDefault="00FB165F" w:rsidP="00FB165F">
            <w:pPr>
              <w:autoSpaceDE w:val="0"/>
              <w:autoSpaceDN w:val="0"/>
              <w:rPr>
                <w:rFonts w:ascii="Arial" w:hAnsi="Arial" w:cs="Arial"/>
                <w:szCs w:val="24"/>
                <w:lang w:eastAsia="en-CA"/>
              </w:rPr>
            </w:pP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tc>
      </w:tr>
      <w:tr w:rsidR="00FB165F" w:rsidRPr="00FB165F" w:rsidTr="00BC7DFD">
        <w:tc>
          <w:tcPr>
            <w:tcW w:w="675"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1701"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4678" w:type="dxa"/>
            <w:tcBorders>
              <w:top w:val="nil"/>
              <w:left w:val="nil"/>
              <w:bottom w:val="nil"/>
              <w:right w:val="nil"/>
            </w:tcBorders>
          </w:tcPr>
          <w:p w:rsidR="00FB165F" w:rsidRPr="00FB165F" w:rsidRDefault="00FB165F" w:rsidP="00FB165F">
            <w:pPr>
              <w:autoSpaceDE w:val="0"/>
              <w:autoSpaceDN w:val="0"/>
              <w:rPr>
                <w:rFonts w:ascii="Arial" w:hAnsi="Arial" w:cs="Arial"/>
                <w:szCs w:val="24"/>
                <w:lang w:eastAsia="en-CA"/>
              </w:rPr>
            </w:pPr>
          </w:p>
        </w:tc>
        <w:tc>
          <w:tcPr>
            <w:tcW w:w="2504" w:type="dxa"/>
            <w:tcBorders>
              <w:top w:val="nil"/>
              <w:left w:val="nil"/>
              <w:bottom w:val="nil"/>
              <w:right w:val="nil"/>
            </w:tcBorders>
          </w:tcPr>
          <w:p w:rsidR="00FB165F" w:rsidRPr="00FB165F" w:rsidRDefault="00FB165F" w:rsidP="00FB165F">
            <w:pPr>
              <w:autoSpaceDE w:val="0"/>
              <w:autoSpaceDN w:val="0"/>
              <w:jc w:val="center"/>
              <w:rPr>
                <w:rFonts w:ascii="Arial" w:hAnsi="Arial" w:cs="Arial"/>
                <w:szCs w:val="24"/>
                <w:lang w:eastAsia="en-CA"/>
              </w:rPr>
            </w:pPr>
          </w:p>
        </w:tc>
      </w:tr>
    </w:tbl>
    <w:p w:rsidR="00FB165F" w:rsidRPr="00FB165F" w:rsidRDefault="00FB165F" w:rsidP="00FB165F">
      <w:pPr>
        <w:rPr>
          <w:rFonts w:ascii="Arial" w:hAnsi="Arial" w:cs="Arial"/>
          <w:b/>
          <w:szCs w:val="24"/>
        </w:rPr>
      </w:pPr>
      <w:r w:rsidRPr="00FB165F">
        <w:rPr>
          <w:rFonts w:ascii="Arial" w:hAnsi="Arial" w:cs="Arial"/>
          <w:b/>
          <w:szCs w:val="24"/>
        </w:rPr>
        <w:t>Student Success: College Practice Statement</w:t>
      </w:r>
    </w:p>
    <w:p w:rsidR="00FB165F" w:rsidRPr="00FB165F" w:rsidRDefault="00FB165F" w:rsidP="00FB165F">
      <w:pPr>
        <w:rPr>
          <w:rFonts w:ascii="Arial" w:hAnsi="Arial" w:cs="Arial"/>
          <w:szCs w:val="24"/>
        </w:rPr>
      </w:pPr>
    </w:p>
    <w:p w:rsidR="00FB165F" w:rsidRPr="00FB165F" w:rsidRDefault="00FB165F" w:rsidP="00FB165F">
      <w:pPr>
        <w:autoSpaceDE w:val="0"/>
        <w:autoSpaceDN w:val="0"/>
        <w:rPr>
          <w:rFonts w:ascii="Arial" w:hAnsi="Arial" w:cs="Arial"/>
          <w:iCs/>
          <w:sz w:val="22"/>
          <w:szCs w:val="22"/>
          <w:lang w:eastAsia="en-CA"/>
        </w:rPr>
      </w:pPr>
      <w:r w:rsidRPr="00FB165F">
        <w:rPr>
          <w:rFonts w:ascii="Arial" w:hAnsi="Arial" w:cs="Arial"/>
          <w:iCs/>
          <w:szCs w:val="24"/>
          <w:lang w:eastAsia="en-CA"/>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sidRPr="00FB165F">
        <w:rPr>
          <w:rFonts w:ascii="Arial" w:hAnsi="Arial" w:cs="Arial"/>
          <w:iCs/>
          <w:sz w:val="22"/>
          <w:szCs w:val="22"/>
          <w:lang w:eastAsia="en-CA"/>
        </w:rPr>
        <w:t xml:space="preserve">. </w:t>
      </w:r>
    </w:p>
    <w:p w:rsidR="00FB165F" w:rsidRPr="00FB165F" w:rsidRDefault="00FB165F" w:rsidP="00FB165F">
      <w:pPr>
        <w:autoSpaceDE w:val="0"/>
        <w:autoSpaceDN w:val="0"/>
        <w:rPr>
          <w:rFonts w:ascii="Arial" w:hAnsi="Arial" w:cs="Arial"/>
          <w:iCs/>
          <w:sz w:val="22"/>
          <w:szCs w:val="22"/>
          <w:lang w:eastAsia="en-CA"/>
        </w:rPr>
      </w:pPr>
    </w:p>
    <w:p w:rsidR="00FB165F" w:rsidRPr="00FB165F" w:rsidRDefault="00FB165F" w:rsidP="00FB165F">
      <w:pPr>
        <w:autoSpaceDE w:val="0"/>
        <w:autoSpaceDN w:val="0"/>
        <w:rPr>
          <w:rFonts w:ascii="Arial" w:hAnsi="Arial" w:cs="Arial"/>
          <w:szCs w:val="24"/>
        </w:rPr>
      </w:pPr>
      <w:r w:rsidRPr="00FB165F">
        <w:rPr>
          <w:rFonts w:ascii="Arial" w:hAnsi="Arial" w:cs="Arial"/>
          <w:szCs w:val="24"/>
        </w:rPr>
        <w:t>I will explain the student success strategy to students and will then request students sign a SSW Program Consent/Authorization to determine permission to release pertinent information to Student Services in order to promote and support student success and retention.</w:t>
      </w:r>
    </w:p>
    <w:p w:rsidR="00FB165F" w:rsidRPr="00FB165F" w:rsidRDefault="00FB165F" w:rsidP="00FB165F">
      <w:pPr>
        <w:rPr>
          <w:rFonts w:ascii="Arial" w:hAnsi="Arial" w:cs="Arial"/>
          <w:b/>
          <w:szCs w:val="24"/>
        </w:rPr>
      </w:pPr>
    </w:p>
    <w:p w:rsidR="00FB165F" w:rsidRPr="00FB165F" w:rsidRDefault="00FB165F" w:rsidP="00FB165F">
      <w:pPr>
        <w:rPr>
          <w:rFonts w:ascii="Arial" w:hAnsi="Arial" w:cs="Arial"/>
          <w:b/>
          <w:szCs w:val="24"/>
        </w:rPr>
      </w:pPr>
      <w:r w:rsidRPr="00FB165F">
        <w:rPr>
          <w:rFonts w:ascii="Arial" w:hAnsi="Arial" w:cs="Arial"/>
          <w:b/>
          <w:szCs w:val="24"/>
        </w:rPr>
        <w:t>VI.</w:t>
      </w:r>
      <w:r w:rsidRPr="00FB165F">
        <w:rPr>
          <w:rFonts w:ascii="Arial" w:hAnsi="Arial" w:cs="Arial"/>
          <w:b/>
          <w:szCs w:val="24"/>
        </w:rPr>
        <w:tab/>
        <w:t>SPECIAL NOTES:</w:t>
      </w:r>
    </w:p>
    <w:p w:rsidR="00FB165F" w:rsidRPr="00FB165F" w:rsidRDefault="00FB165F" w:rsidP="00FB165F">
      <w:pPr>
        <w:rPr>
          <w:rFonts w:ascii="Arial" w:hAnsi="Arial" w:cs="Arial"/>
          <w:szCs w:val="24"/>
        </w:rPr>
      </w:pPr>
    </w:p>
    <w:p w:rsidR="00FB165F" w:rsidRPr="00FB165F" w:rsidRDefault="00FB165F" w:rsidP="00FB165F">
      <w:pPr>
        <w:rPr>
          <w:rFonts w:ascii="Arial" w:hAnsi="Arial" w:cs="Arial"/>
          <w:szCs w:val="24"/>
          <w:u w:val="single"/>
        </w:rPr>
      </w:pPr>
      <w:r w:rsidRPr="00FB165F">
        <w:rPr>
          <w:rFonts w:ascii="Arial" w:hAnsi="Arial" w:cs="Arial"/>
          <w:szCs w:val="24"/>
          <w:u w:val="single"/>
        </w:rPr>
        <w:t>Attendance</w:t>
      </w:r>
    </w:p>
    <w:p w:rsidR="00FB165F" w:rsidRPr="00FB165F" w:rsidRDefault="00FB165F" w:rsidP="00FB165F">
      <w:pPr>
        <w:rPr>
          <w:rFonts w:ascii="Arial" w:hAnsi="Arial" w:cs="Arial"/>
          <w:szCs w:val="24"/>
          <w:u w:val="single"/>
        </w:rPr>
      </w:pPr>
    </w:p>
    <w:p w:rsidR="00FB165F" w:rsidRPr="00FB165F" w:rsidRDefault="00FB165F" w:rsidP="00FB165F">
      <w:pPr>
        <w:rPr>
          <w:rFonts w:ascii="Arial" w:hAnsi="Arial" w:cs="Arial"/>
          <w:szCs w:val="24"/>
        </w:rPr>
      </w:pPr>
      <w:r w:rsidRPr="00FB165F">
        <w:rPr>
          <w:rFonts w:ascii="Arial" w:hAnsi="Arial" w:cs="Arial"/>
          <w:szCs w:val="24"/>
        </w:rPr>
        <w:t xml:space="preserve">Sault College is committed to student success.  There is a direct correlation between academic performance and class attendance; therefore, for the benefit of all, students are encouraged to attend all of their scheduled learning and evaluation sessions. This implies arriving on time and remaining for the duration of the scheduled session. </w:t>
      </w:r>
      <w:r w:rsidRPr="00FB165F">
        <w:rPr>
          <w:rFonts w:ascii="Arial" w:hAnsi="Arial" w:cs="Arial"/>
          <w:i/>
          <w:szCs w:val="24"/>
        </w:rPr>
        <w:t xml:space="preserve">It is the SSW program policy that once the classroom door has been closed, the learning process has begun.  Late arrivers may not be granted admission to the room but are welcome to join the class at the break. </w:t>
      </w:r>
    </w:p>
    <w:p w:rsidR="00605AF8" w:rsidRDefault="00605AF8" w:rsidP="006A3B38"/>
    <w:p w:rsidR="00605AF8" w:rsidRDefault="00605AF8" w:rsidP="006A3B38"/>
    <w:p w:rsidR="00FB165F" w:rsidRPr="00FB165F" w:rsidRDefault="00FB165F" w:rsidP="00FB165F">
      <w:pPr>
        <w:rPr>
          <w:rFonts w:ascii="Arial" w:hAnsi="Arial" w:cs="Arial"/>
          <w:b/>
          <w:szCs w:val="24"/>
        </w:rPr>
      </w:pPr>
      <w:r w:rsidRPr="00FB165F">
        <w:rPr>
          <w:rFonts w:ascii="Arial" w:hAnsi="Arial" w:cs="Arial"/>
          <w:b/>
          <w:szCs w:val="24"/>
        </w:rPr>
        <w:t>VII.</w:t>
      </w:r>
      <w:r w:rsidRPr="00FB165F">
        <w:rPr>
          <w:rFonts w:ascii="Arial" w:hAnsi="Arial" w:cs="Arial"/>
          <w:b/>
          <w:szCs w:val="24"/>
        </w:rPr>
        <w:tab/>
        <w:t>COURSE OUTLINE ADDENDUM:</w:t>
      </w:r>
    </w:p>
    <w:p w:rsidR="00FB165F" w:rsidRPr="00FB165F" w:rsidRDefault="00FB165F" w:rsidP="00FB165F">
      <w:pPr>
        <w:rPr>
          <w:rFonts w:ascii="Arial" w:hAnsi="Arial" w:cs="Arial"/>
          <w:szCs w:val="24"/>
        </w:rPr>
      </w:pPr>
    </w:p>
    <w:p w:rsidR="00FB165F" w:rsidRPr="00FB165F" w:rsidRDefault="00FB165F" w:rsidP="00FB165F">
      <w:pPr>
        <w:rPr>
          <w:rFonts w:ascii="Arial" w:hAnsi="Arial" w:cs="Arial"/>
          <w:szCs w:val="24"/>
        </w:rPr>
      </w:pPr>
      <w:r w:rsidRPr="00FB165F">
        <w:rPr>
          <w:rFonts w:ascii="Arial" w:hAnsi="Arial" w:cs="Arial"/>
          <w:szCs w:val="24"/>
        </w:rPr>
        <w:t>The provisions contained in the addendum located on the portal form part of this course outline.</w:t>
      </w:r>
      <w:r w:rsidRPr="00FB165F">
        <w:rPr>
          <w:rFonts w:ascii="Arial" w:hAnsi="Arial" w:cs="Arial"/>
          <w:szCs w:val="24"/>
          <w:lang w:eastAsia="en-CA"/>
        </w:rPr>
        <w:t xml:space="preserve"> </w:t>
      </w:r>
    </w:p>
    <w:p w:rsidR="00FB165F" w:rsidRPr="00FB165F" w:rsidRDefault="00FB165F" w:rsidP="00FB165F">
      <w:pPr>
        <w:rPr>
          <w:rFonts w:ascii="Arial" w:hAnsi="Arial" w:cs="Arial"/>
          <w:szCs w:val="24"/>
        </w:rPr>
      </w:pPr>
    </w:p>
    <w:p w:rsidR="00FB165F" w:rsidRPr="00FB165F" w:rsidRDefault="00FB165F" w:rsidP="00FB165F">
      <w:pPr>
        <w:spacing w:after="200" w:line="276" w:lineRule="auto"/>
        <w:rPr>
          <w:rFonts w:ascii="Arial" w:eastAsia="Calibri" w:hAnsi="Arial" w:cs="Arial"/>
          <w:b/>
          <w:szCs w:val="24"/>
        </w:rPr>
      </w:pPr>
      <w:r w:rsidRPr="00FB165F">
        <w:rPr>
          <w:rFonts w:ascii="Arial" w:eastAsia="Calibri" w:hAnsi="Arial" w:cs="Arial"/>
          <w:b/>
          <w:szCs w:val="24"/>
          <w:lang w:val="en-CA"/>
        </w:rPr>
        <w:t xml:space="preserve">Addendum: </w:t>
      </w:r>
    </w:p>
    <w:p w:rsidR="00605AF8" w:rsidRDefault="00FB165F" w:rsidP="00FB165F">
      <w:r w:rsidRPr="00FB165F">
        <w:rPr>
          <w:rFonts w:ascii="Arial" w:eastAsia="Calibri" w:hAnsi="Arial" w:cs="Arial"/>
          <w:szCs w:val="24"/>
          <w:lang w:val="en-CA"/>
        </w:rPr>
        <w:t>Further modifications may be required as needed as the semester progresses based on individual student(s) abilities and must be discussed with and agreed upon by the instructor</w:t>
      </w: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B165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B165F">
          <w:pPr>
            <w:rPr>
              <w:rFonts w:ascii="Arial" w:hAnsi="Arial"/>
              <w:snapToGrid w:val="0"/>
            </w:rPr>
          </w:pPr>
          <w:r>
            <w:rPr>
              <w:rFonts w:ascii="Arial" w:hAnsi="Arial"/>
              <w:snapToGrid w:val="0"/>
            </w:rPr>
            <w:t>Foundations for Social Service Work Practice</w:t>
          </w:r>
        </w:p>
      </w:tc>
      <w:tc>
        <w:tcPr>
          <w:tcW w:w="1134" w:type="dxa"/>
        </w:tcPr>
        <w:p w:rsidR="0005601D" w:rsidRDefault="0005601D">
          <w:pPr>
            <w:pStyle w:val="Header"/>
            <w:jc w:val="center"/>
            <w:rPr>
              <w:rFonts w:ascii="Arial" w:hAnsi="Arial"/>
              <w:snapToGrid w:val="0"/>
            </w:rPr>
          </w:pPr>
        </w:p>
      </w:tc>
      <w:tc>
        <w:tcPr>
          <w:tcW w:w="3928" w:type="dxa"/>
        </w:tcPr>
        <w:p w:rsidR="0005601D" w:rsidRDefault="00FB165F">
          <w:pPr>
            <w:pStyle w:val="Header"/>
            <w:jc w:val="right"/>
            <w:rPr>
              <w:rFonts w:ascii="Arial" w:hAnsi="Arial"/>
              <w:snapToGrid w:val="0"/>
            </w:rPr>
          </w:pPr>
          <w:r>
            <w:rPr>
              <w:rFonts w:ascii="Arial" w:hAnsi="Arial"/>
              <w:snapToGrid w:val="0"/>
            </w:rPr>
            <w:t>SSW0105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B010E558"/>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A39DF"/>
    <w:multiLevelType w:val="hybridMultilevel"/>
    <w:tmpl w:val="B1769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661A69"/>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8"/>
  </w:num>
  <w:num w:numId="3">
    <w:abstractNumId w:val="16"/>
  </w:num>
  <w:num w:numId="4">
    <w:abstractNumId w:val="30"/>
  </w:num>
  <w:num w:numId="5">
    <w:abstractNumId w:val="40"/>
  </w:num>
  <w:num w:numId="6">
    <w:abstractNumId w:val="7"/>
  </w:num>
  <w:num w:numId="7">
    <w:abstractNumId w:val="2"/>
  </w:num>
  <w:num w:numId="8">
    <w:abstractNumId w:val="27"/>
  </w:num>
  <w:num w:numId="9">
    <w:abstractNumId w:val="31"/>
  </w:num>
  <w:num w:numId="10">
    <w:abstractNumId w:val="8"/>
  </w:num>
  <w:num w:numId="11">
    <w:abstractNumId w:val="24"/>
  </w:num>
  <w:num w:numId="12">
    <w:abstractNumId w:val="1"/>
  </w:num>
  <w:num w:numId="13">
    <w:abstractNumId w:val="32"/>
  </w:num>
  <w:num w:numId="14">
    <w:abstractNumId w:val="9"/>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
  </w:num>
  <w:num w:numId="25">
    <w:abstractNumId w:val="22"/>
  </w:num>
  <w:num w:numId="26">
    <w:abstractNumId w:val="18"/>
  </w:num>
  <w:num w:numId="27">
    <w:abstractNumId w:val="19"/>
  </w:num>
  <w:num w:numId="28">
    <w:abstractNumId w:val="36"/>
  </w:num>
  <w:num w:numId="29">
    <w:abstractNumId w:val="37"/>
  </w:num>
  <w:num w:numId="30">
    <w:abstractNumId w:val="13"/>
  </w:num>
  <w:num w:numId="31">
    <w:abstractNumId w:val="28"/>
  </w:num>
  <w:num w:numId="32">
    <w:abstractNumId w:val="34"/>
  </w:num>
  <w:num w:numId="33">
    <w:abstractNumId w:val="10"/>
  </w:num>
  <w:num w:numId="34">
    <w:abstractNumId w:val="26"/>
  </w:num>
  <w:num w:numId="35">
    <w:abstractNumId w:val="15"/>
  </w:num>
  <w:num w:numId="36">
    <w:abstractNumId w:val="11"/>
  </w:num>
  <w:num w:numId="37">
    <w:abstractNumId w:val="23"/>
  </w:num>
  <w:num w:numId="38">
    <w:abstractNumId w:val="3"/>
  </w:num>
  <w:num w:numId="39">
    <w:abstractNumId w:val="33"/>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165F"/>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FB16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FB165F"/>
    <w:rPr>
      <w:rFonts w:asciiTheme="majorHAnsi" w:eastAsiaTheme="majorEastAsia" w:hAnsiTheme="majorHAnsi" w:cstheme="majorBidi"/>
      <w:color w:val="243F60" w:themeColor="accent1" w:themeShade="7F"/>
      <w:sz w:val="24"/>
      <w:lang w:val="en-US" w:eastAsia="en-US"/>
    </w:rPr>
  </w:style>
  <w:style w:type="paragraph" w:styleId="BodyText">
    <w:name w:val="Body Text"/>
    <w:basedOn w:val="Normal"/>
    <w:link w:val="BodyTextChar"/>
    <w:rsid w:val="00FB165F"/>
    <w:pPr>
      <w:spacing w:after="120"/>
    </w:pPr>
  </w:style>
  <w:style w:type="character" w:customStyle="1" w:styleId="BodyTextChar">
    <w:name w:val="Body Text Char"/>
    <w:basedOn w:val="DefaultParagraphFont"/>
    <w:link w:val="BodyText"/>
    <w:rsid w:val="00FB165F"/>
    <w:rPr>
      <w:sz w:val="24"/>
      <w:lang w:val="en-US" w:eastAsia="en-US"/>
    </w:rPr>
  </w:style>
  <w:style w:type="paragraph" w:styleId="BodyTextIndent2">
    <w:name w:val="Body Text Indent 2"/>
    <w:basedOn w:val="Normal"/>
    <w:link w:val="BodyTextIndent2Char"/>
    <w:rsid w:val="00FB165F"/>
    <w:pPr>
      <w:spacing w:after="120" w:line="480" w:lineRule="auto"/>
      <w:ind w:left="360"/>
    </w:pPr>
  </w:style>
  <w:style w:type="character" w:customStyle="1" w:styleId="BodyTextIndent2Char">
    <w:name w:val="Body Text Indent 2 Char"/>
    <w:basedOn w:val="DefaultParagraphFont"/>
    <w:link w:val="BodyTextIndent2"/>
    <w:rsid w:val="00FB165F"/>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FB16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FB165F"/>
    <w:rPr>
      <w:rFonts w:asciiTheme="majorHAnsi" w:eastAsiaTheme="majorEastAsia" w:hAnsiTheme="majorHAnsi" w:cstheme="majorBidi"/>
      <w:color w:val="243F60" w:themeColor="accent1" w:themeShade="7F"/>
      <w:sz w:val="24"/>
      <w:lang w:val="en-US" w:eastAsia="en-US"/>
    </w:rPr>
  </w:style>
  <w:style w:type="paragraph" w:styleId="BodyText">
    <w:name w:val="Body Text"/>
    <w:basedOn w:val="Normal"/>
    <w:link w:val="BodyTextChar"/>
    <w:rsid w:val="00FB165F"/>
    <w:pPr>
      <w:spacing w:after="120"/>
    </w:pPr>
  </w:style>
  <w:style w:type="character" w:customStyle="1" w:styleId="BodyTextChar">
    <w:name w:val="Body Text Char"/>
    <w:basedOn w:val="DefaultParagraphFont"/>
    <w:link w:val="BodyText"/>
    <w:rsid w:val="00FB165F"/>
    <w:rPr>
      <w:sz w:val="24"/>
      <w:lang w:val="en-US" w:eastAsia="en-US"/>
    </w:rPr>
  </w:style>
  <w:style w:type="paragraph" w:styleId="BodyTextIndent2">
    <w:name w:val="Body Text Indent 2"/>
    <w:basedOn w:val="Normal"/>
    <w:link w:val="BodyTextIndent2Char"/>
    <w:rsid w:val="00FB165F"/>
    <w:pPr>
      <w:spacing w:after="120" w:line="480" w:lineRule="auto"/>
      <w:ind w:left="360"/>
    </w:pPr>
  </w:style>
  <w:style w:type="character" w:customStyle="1" w:styleId="BodyTextIndent2Char">
    <w:name w:val="Body Text Indent 2 Char"/>
    <w:basedOn w:val="DefaultParagraphFont"/>
    <w:link w:val="BodyTextIndent2"/>
    <w:rsid w:val="00FB165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cswssw.org/"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68479-1615-4150-8BFF-26D4B9BA7F6B}"/>
</file>

<file path=customXml/itemProps2.xml><?xml version="1.0" encoding="utf-8"?>
<ds:datastoreItem xmlns:ds="http://schemas.openxmlformats.org/officeDocument/2006/customXml" ds:itemID="{35F6ECCA-CCB7-4921-84E8-3769A99D56BA}"/>
</file>

<file path=customXml/itemProps3.xml><?xml version="1.0" encoding="utf-8"?>
<ds:datastoreItem xmlns:ds="http://schemas.openxmlformats.org/officeDocument/2006/customXml" ds:itemID="{3328ED8A-69C7-44B6-8771-469C6DD3DD6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1802</Words>
  <Characters>10703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2016-09-29T14:20:00Z</dcterms:created>
  <dcterms:modified xsi:type="dcterms:W3CDTF">2016-09-29T14:20:00Z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1397600</vt:r8>
  </property>
</Properties>
</file>